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90"/>
        </w:tabs>
        <w:jc w:val="center"/>
        <w:rPr>
          <w:rFonts w:hint="eastAsia" w:ascii="黑体" w:eastAsia="黑体"/>
          <w:sz w:val="36"/>
          <w:szCs w:val="36"/>
        </w:rPr>
      </w:pPr>
      <w:r>
        <w:rPr>
          <w:rFonts w:hint="eastAsia" w:ascii="黑体" w:eastAsia="黑体"/>
          <w:sz w:val="36"/>
          <w:szCs w:val="36"/>
        </w:rPr>
        <w:t>201</w:t>
      </w:r>
      <w:r>
        <w:rPr>
          <w:rFonts w:hint="eastAsia" w:ascii="黑体" w:eastAsia="黑体"/>
          <w:sz w:val="36"/>
          <w:szCs w:val="36"/>
          <w:lang w:val="en-US" w:eastAsia="zh-CN"/>
        </w:rPr>
        <w:t>9</w:t>
      </w:r>
      <w:r>
        <w:rPr>
          <w:rFonts w:hint="eastAsia" w:ascii="黑体" w:eastAsia="黑体"/>
          <w:sz w:val="36"/>
          <w:szCs w:val="36"/>
        </w:rPr>
        <w:t>年</w:t>
      </w:r>
      <w:r>
        <w:rPr>
          <w:rFonts w:hint="eastAsia" w:ascii="黑体" w:eastAsia="黑体"/>
          <w:sz w:val="36"/>
          <w:szCs w:val="36"/>
          <w:lang w:val="en-US" w:eastAsia="zh-CN"/>
        </w:rPr>
        <w:t>春</w:t>
      </w:r>
      <w:r>
        <w:rPr>
          <w:rFonts w:hint="eastAsia" w:ascii="黑体" w:eastAsia="黑体"/>
          <w:sz w:val="36"/>
          <w:szCs w:val="36"/>
        </w:rPr>
        <w:t>季上海戏剧学院</w:t>
      </w:r>
    </w:p>
    <w:p>
      <w:pPr>
        <w:tabs>
          <w:tab w:val="left" w:pos="4890"/>
        </w:tabs>
        <w:jc w:val="center"/>
        <w:rPr>
          <w:rFonts w:ascii="黑体" w:eastAsia="黑体"/>
          <w:sz w:val="36"/>
          <w:szCs w:val="36"/>
        </w:rPr>
      </w:pPr>
      <w:r>
        <w:rPr>
          <w:rFonts w:hint="eastAsia" w:ascii="黑体" w:eastAsia="黑体"/>
          <w:color w:val="000000" w:themeColor="text1"/>
          <w:sz w:val="36"/>
          <w:szCs w:val="36"/>
          <w:lang w:val="en-US" w:eastAsia="zh-CN"/>
          <w14:textFill>
            <w14:solidFill>
              <w14:schemeClr w14:val="tx1"/>
            </w14:solidFill>
          </w14:textFill>
        </w:rPr>
        <w:t>儿童</w:t>
      </w:r>
      <w:r>
        <w:rPr>
          <w:rFonts w:hint="eastAsia" w:ascii="黑体" w:eastAsia="黑体"/>
          <w:sz w:val="36"/>
          <w:szCs w:val="36"/>
        </w:rPr>
        <w:t>艺术教育招生简章</w:t>
      </w:r>
    </w:p>
    <w:p>
      <w:pPr>
        <w:tabs>
          <w:tab w:val="left" w:pos="4890"/>
        </w:tabs>
        <w:spacing w:line="360" w:lineRule="auto"/>
        <w:rPr>
          <w:rFonts w:ascii="黑体" w:hAnsi="黑体" w:eastAsia="黑体" w:cs="宋体"/>
          <w:color w:val="000000"/>
          <w:kern w:val="0"/>
          <w:sz w:val="28"/>
          <w:szCs w:val="28"/>
        </w:rPr>
      </w:pPr>
    </w:p>
    <w:p>
      <w:pPr>
        <w:tabs>
          <w:tab w:val="left" w:pos="4890"/>
        </w:tabs>
        <w:spacing w:line="360" w:lineRule="auto"/>
        <w:ind w:firstLine="560" w:firstLineChars="200"/>
        <w:rPr>
          <w:rFonts w:hint="eastAsia" w:ascii="黑体" w:hAnsi="黑体" w:eastAsia="黑体" w:cs="宋体"/>
          <w:sz w:val="28"/>
          <w:szCs w:val="28"/>
        </w:rPr>
      </w:pPr>
      <w:r>
        <w:rPr>
          <w:rFonts w:hint="eastAsia" w:ascii="黑体" w:hAnsi="黑体" w:eastAsia="黑体" w:cs="宋体"/>
          <w:color w:val="000000"/>
          <w:kern w:val="0"/>
          <w:sz w:val="28"/>
          <w:szCs w:val="28"/>
        </w:rPr>
        <w:t>上海戏剧学院</w:t>
      </w:r>
      <w:r>
        <w:rPr>
          <w:rFonts w:hint="eastAsia" w:ascii="黑体" w:hAnsi="黑体" w:eastAsia="黑体" w:cs="宋体"/>
          <w:color w:val="000000"/>
          <w:kern w:val="0"/>
          <w:sz w:val="28"/>
          <w:szCs w:val="28"/>
          <w:lang w:eastAsia="zh-CN"/>
        </w:rPr>
        <w:t>儿童</w:t>
      </w:r>
      <w:r>
        <w:rPr>
          <w:rFonts w:hint="eastAsia" w:ascii="黑体" w:hAnsi="黑体" w:eastAsia="黑体" w:cs="宋体"/>
          <w:color w:val="000000"/>
          <w:kern w:val="0"/>
          <w:sz w:val="28"/>
          <w:szCs w:val="28"/>
        </w:rPr>
        <w:t>艺术教育培训</w:t>
      </w:r>
      <w:r>
        <w:rPr>
          <w:rFonts w:hint="eastAsia" w:ascii="黑体" w:hAnsi="黑体" w:eastAsia="黑体" w:cs="宋体"/>
          <w:sz w:val="28"/>
          <w:szCs w:val="28"/>
        </w:rPr>
        <w:t>旨在</w:t>
      </w:r>
      <w:r>
        <w:rPr>
          <w:rFonts w:hint="eastAsia" w:ascii="黑体" w:hAnsi="黑体" w:eastAsia="黑体" w:cs="宋体"/>
          <w:color w:val="000000" w:themeColor="text1"/>
          <w:sz w:val="28"/>
          <w:szCs w:val="28"/>
          <w14:textFill>
            <w14:solidFill>
              <w14:schemeClr w14:val="tx1"/>
            </w14:solidFill>
          </w14:textFill>
        </w:rPr>
        <w:t>为</w:t>
      </w:r>
      <w:r>
        <w:rPr>
          <w:rFonts w:hint="eastAsia" w:ascii="黑体" w:hAnsi="黑体" w:eastAsia="黑体" w:cs="宋体"/>
          <w:color w:val="000000" w:themeColor="text1"/>
          <w:sz w:val="28"/>
          <w:szCs w:val="28"/>
          <w:lang w:val="en-US" w:eastAsia="zh-CN"/>
          <w14:textFill>
            <w14:solidFill>
              <w14:schemeClr w14:val="tx1"/>
            </w14:solidFill>
          </w14:textFill>
        </w:rPr>
        <w:t>儿童</w:t>
      </w:r>
      <w:r>
        <w:rPr>
          <w:rFonts w:hint="eastAsia" w:ascii="黑体" w:hAnsi="黑体" w:eastAsia="黑体" w:cs="宋体"/>
          <w:color w:val="000000" w:themeColor="text1"/>
          <w:sz w:val="28"/>
          <w:szCs w:val="28"/>
          <w14:textFill>
            <w14:solidFill>
              <w14:schemeClr w14:val="tx1"/>
            </w14:solidFill>
          </w14:textFill>
        </w:rPr>
        <w:t>提</w:t>
      </w:r>
      <w:r>
        <w:rPr>
          <w:rFonts w:hint="eastAsia" w:ascii="黑体" w:hAnsi="黑体" w:eastAsia="黑体" w:cs="宋体"/>
          <w:sz w:val="28"/>
          <w:szCs w:val="28"/>
        </w:rPr>
        <w:t>供专业的艺术课程、科学的训练方法以及浓厚的艺术氛围；创立专业院校与业余教育和谐融合的培训品牌，并且全力打造艺术合作交流的专业平台。</w:t>
      </w:r>
    </w:p>
    <w:p>
      <w:pPr>
        <w:tabs>
          <w:tab w:val="left" w:pos="4890"/>
        </w:tabs>
        <w:rPr>
          <w:rFonts w:hint="eastAsia" w:ascii="黑体" w:hAnsi="黑体" w:eastAsia="黑体" w:cs="Arial"/>
          <w:b/>
          <w:color w:val="000000"/>
          <w:kern w:val="0"/>
          <w:sz w:val="32"/>
          <w:szCs w:val="32"/>
          <w:lang w:val="en-US" w:eastAsia="zh-CN"/>
        </w:rPr>
      </w:pPr>
    </w:p>
    <w:p>
      <w:pPr>
        <w:tabs>
          <w:tab w:val="left" w:pos="4890"/>
        </w:tabs>
        <w:rPr>
          <w:rFonts w:hint="eastAsia" w:ascii="黑体" w:hAnsi="黑体" w:eastAsia="黑体" w:cs="宋体"/>
          <w:sz w:val="28"/>
          <w:szCs w:val="28"/>
        </w:rPr>
      </w:pPr>
      <w:r>
        <w:rPr>
          <w:rFonts w:hint="eastAsia" w:ascii="黑体" w:hAnsi="黑体" w:eastAsia="黑体" w:cs="Arial"/>
          <w:b/>
          <w:color w:val="000000"/>
          <w:kern w:val="0"/>
          <w:sz w:val="32"/>
          <w:szCs w:val="32"/>
          <w:lang w:val="en-US" w:eastAsia="zh-CN"/>
        </w:rPr>
        <w:t>一、</w:t>
      </w:r>
      <w:r>
        <w:rPr>
          <w:rFonts w:hint="eastAsia" w:ascii="黑体" w:hAnsi="黑体" w:eastAsia="黑体" w:cs="Arial"/>
          <w:b/>
          <w:color w:val="000000"/>
          <w:kern w:val="0"/>
          <w:sz w:val="32"/>
          <w:szCs w:val="32"/>
        </w:rPr>
        <w:t>课程模块</w:t>
      </w:r>
    </w:p>
    <w:p>
      <w:pPr>
        <w:numPr>
          <w:ilvl w:val="0"/>
          <w:numId w:val="1"/>
        </w:numPr>
        <w:tabs>
          <w:tab w:val="left" w:pos="4890"/>
        </w:tabs>
        <w:rPr>
          <w:rFonts w:ascii="宋体" w:hAnsi="宋体"/>
          <w:color w:val="000000"/>
          <w:sz w:val="24"/>
        </w:rPr>
      </w:pPr>
      <w:r>
        <w:rPr>
          <w:rFonts w:hint="eastAsia" w:ascii="宋体" w:hAnsi="宋体" w:cs="Arial"/>
          <w:b/>
          <w:color w:val="000000"/>
          <w:kern w:val="0"/>
          <w:sz w:val="28"/>
          <w:szCs w:val="28"/>
        </w:rPr>
        <w:t xml:space="preserve">舞蹈课程  </w:t>
      </w:r>
    </w:p>
    <w:p>
      <w:pPr>
        <w:tabs>
          <w:tab w:val="left" w:pos="4890"/>
        </w:tabs>
        <w:ind w:firstLine="548" w:firstLineChars="196"/>
        <w:rPr>
          <w:rFonts w:ascii="宋体" w:hAnsi="宋体" w:cs="Arial"/>
          <w:color w:val="000000"/>
          <w:kern w:val="0"/>
          <w:sz w:val="28"/>
          <w:szCs w:val="28"/>
        </w:rPr>
      </w:pPr>
      <w:r>
        <w:rPr>
          <w:rFonts w:hint="eastAsia" w:ascii="宋体" w:hAnsi="宋体" w:cs="Arial"/>
          <w:color w:val="000000"/>
          <w:kern w:val="0"/>
          <w:sz w:val="28"/>
          <w:szCs w:val="28"/>
        </w:rPr>
        <w:t>中国舞、芭蕾舞</w:t>
      </w:r>
    </w:p>
    <w:p>
      <w:pPr>
        <w:numPr>
          <w:ilvl w:val="0"/>
          <w:numId w:val="1"/>
        </w:numPr>
        <w:tabs>
          <w:tab w:val="left" w:pos="4890"/>
        </w:tabs>
        <w:rPr>
          <w:rFonts w:ascii="宋体" w:hAnsi="宋体"/>
          <w:color w:val="000000"/>
          <w:sz w:val="24"/>
        </w:rPr>
      </w:pPr>
      <w:r>
        <w:rPr>
          <w:rFonts w:hint="eastAsia" w:ascii="宋体" w:hAnsi="宋体" w:cs="Arial"/>
          <w:b/>
          <w:color w:val="000000"/>
          <w:kern w:val="0"/>
          <w:sz w:val="28"/>
          <w:szCs w:val="28"/>
        </w:rPr>
        <w:t>PLAYART绘画课程</w:t>
      </w:r>
    </w:p>
    <w:p>
      <w:pPr>
        <w:tabs>
          <w:tab w:val="left" w:pos="4890"/>
        </w:tabs>
        <w:ind w:firstLine="548" w:firstLineChars="196"/>
        <w:rPr>
          <w:rFonts w:ascii="宋体" w:hAnsi="宋体" w:cs="Arial"/>
          <w:color w:val="000000"/>
          <w:kern w:val="0"/>
          <w:sz w:val="28"/>
          <w:szCs w:val="28"/>
        </w:rPr>
      </w:pPr>
      <w:r>
        <w:rPr>
          <w:rFonts w:hint="eastAsia" w:ascii="宋体" w:hAnsi="宋体" w:cs="Arial"/>
          <w:color w:val="000000"/>
          <w:kern w:val="0"/>
          <w:sz w:val="28"/>
          <w:szCs w:val="28"/>
        </w:rPr>
        <w:t>多元艺术画、创意写生画、童画绘本班</w:t>
      </w:r>
    </w:p>
    <w:p>
      <w:pPr>
        <w:numPr>
          <w:ilvl w:val="0"/>
          <w:numId w:val="1"/>
        </w:numPr>
        <w:tabs>
          <w:tab w:val="left" w:pos="4890"/>
        </w:tabs>
        <w:rPr>
          <w:rFonts w:ascii="宋体" w:hAnsi="宋体"/>
          <w:color w:val="000000"/>
          <w:sz w:val="24"/>
        </w:rPr>
      </w:pPr>
      <w:r>
        <w:rPr>
          <w:rFonts w:hint="eastAsia" w:ascii="宋体" w:hAnsi="宋体" w:cs="Arial"/>
          <w:b/>
          <w:color w:val="000000"/>
          <w:kern w:val="0"/>
          <w:sz w:val="28"/>
          <w:szCs w:val="28"/>
        </w:rPr>
        <w:t>音乐课程</w:t>
      </w:r>
    </w:p>
    <w:p>
      <w:pPr>
        <w:tabs>
          <w:tab w:val="left" w:pos="4890"/>
        </w:tabs>
        <w:ind w:firstLine="548" w:firstLineChars="196"/>
        <w:rPr>
          <w:rFonts w:hint="eastAsia" w:ascii="宋体" w:hAnsi="宋体" w:cs="Arial"/>
          <w:color w:val="000000"/>
          <w:kern w:val="0"/>
          <w:sz w:val="28"/>
          <w:szCs w:val="28"/>
        </w:rPr>
      </w:pPr>
      <w:r>
        <w:rPr>
          <w:rFonts w:hint="eastAsia" w:ascii="宋体" w:hAnsi="宋体" w:cs="Arial"/>
          <w:color w:val="000000"/>
          <w:kern w:val="0"/>
          <w:sz w:val="28"/>
          <w:szCs w:val="28"/>
        </w:rPr>
        <w:t>琴童乐园</w:t>
      </w:r>
    </w:p>
    <w:p>
      <w:pPr>
        <w:tabs>
          <w:tab w:val="left" w:pos="4890"/>
        </w:tabs>
        <w:rPr>
          <w:rFonts w:hint="eastAsia" w:ascii="黑体" w:hAnsi="黑体" w:eastAsia="黑体" w:cs="Arial"/>
          <w:b/>
          <w:color w:val="000000"/>
          <w:kern w:val="0"/>
          <w:sz w:val="32"/>
          <w:szCs w:val="32"/>
        </w:rPr>
      </w:pPr>
    </w:p>
    <w:p>
      <w:pPr>
        <w:tabs>
          <w:tab w:val="left" w:pos="4890"/>
        </w:tabs>
        <w:rPr>
          <w:rFonts w:ascii="黑体" w:hAnsi="黑体" w:eastAsia="黑体" w:cs="Arial"/>
          <w:b/>
          <w:color w:val="000000"/>
          <w:kern w:val="0"/>
          <w:sz w:val="32"/>
          <w:szCs w:val="32"/>
        </w:rPr>
      </w:pPr>
      <w:r>
        <w:rPr>
          <w:rFonts w:hint="eastAsia" w:ascii="黑体" w:hAnsi="黑体" w:eastAsia="黑体" w:cs="Arial"/>
          <w:b/>
          <w:color w:val="000000"/>
          <w:kern w:val="0"/>
          <w:sz w:val="32"/>
          <w:szCs w:val="32"/>
        </w:rPr>
        <w:t>二、课程介绍</w:t>
      </w:r>
    </w:p>
    <w:p>
      <w:pPr>
        <w:numPr>
          <w:ilvl w:val="0"/>
          <w:numId w:val="1"/>
        </w:numPr>
        <w:tabs>
          <w:tab w:val="left" w:pos="4890"/>
        </w:tabs>
        <w:rPr>
          <w:rFonts w:ascii="宋体" w:hAnsi="宋体" w:cs="Arial"/>
          <w:b/>
          <w:color w:val="000000"/>
          <w:kern w:val="0"/>
          <w:sz w:val="28"/>
          <w:szCs w:val="28"/>
        </w:rPr>
      </w:pPr>
      <w:r>
        <w:rPr>
          <w:rFonts w:hint="eastAsia" w:ascii="宋体" w:hAnsi="宋体" w:cs="Arial"/>
          <w:b/>
          <w:color w:val="000000"/>
          <w:kern w:val="0"/>
          <w:sz w:val="28"/>
          <w:szCs w:val="28"/>
        </w:rPr>
        <w:t>舞蹈课程（闵行</w:t>
      </w:r>
      <w:r>
        <w:rPr>
          <w:rFonts w:hint="eastAsia"/>
          <w:b/>
          <w:color w:val="000000"/>
          <w:sz w:val="28"/>
        </w:rPr>
        <w:t>校区</w:t>
      </w:r>
      <w:r>
        <w:rPr>
          <w:rFonts w:hint="eastAsia" w:ascii="宋体" w:hAnsi="宋体" w:cs="Arial"/>
          <w:b/>
          <w:color w:val="000000"/>
          <w:kern w:val="0"/>
          <w:sz w:val="28"/>
          <w:szCs w:val="28"/>
        </w:rPr>
        <w:t>）</w:t>
      </w:r>
    </w:p>
    <w:tbl>
      <w:tblPr>
        <w:tblStyle w:val="8"/>
        <w:tblpPr w:leftFromText="180" w:rightFromText="180" w:vertAnchor="text" w:horzAnchor="margin" w:tblpY="20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3383"/>
        <w:gridCol w:w="136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26" w:type="dxa"/>
            <w:vAlign w:val="center"/>
          </w:tcPr>
          <w:p>
            <w:pPr>
              <w:jc w:val="center"/>
              <w:rPr>
                <w:b/>
                <w:sz w:val="24"/>
              </w:rPr>
            </w:pPr>
            <w:r>
              <w:rPr>
                <w:rFonts w:hint="eastAsia"/>
                <w:b/>
                <w:sz w:val="24"/>
              </w:rPr>
              <w:t>舞蹈种类</w:t>
            </w:r>
          </w:p>
        </w:tc>
        <w:tc>
          <w:tcPr>
            <w:tcW w:w="1843" w:type="dxa"/>
            <w:vAlign w:val="center"/>
          </w:tcPr>
          <w:p>
            <w:pPr>
              <w:jc w:val="center"/>
              <w:rPr>
                <w:b/>
                <w:sz w:val="24"/>
              </w:rPr>
            </w:pPr>
            <w:r>
              <w:rPr>
                <w:rFonts w:hint="eastAsia"/>
                <w:b/>
                <w:sz w:val="24"/>
              </w:rPr>
              <w:t>班级名称</w:t>
            </w:r>
          </w:p>
        </w:tc>
        <w:tc>
          <w:tcPr>
            <w:tcW w:w="3383" w:type="dxa"/>
            <w:vAlign w:val="center"/>
          </w:tcPr>
          <w:p>
            <w:pPr>
              <w:jc w:val="center"/>
              <w:rPr>
                <w:b/>
                <w:sz w:val="24"/>
              </w:rPr>
            </w:pPr>
            <w:r>
              <w:rPr>
                <w:rFonts w:hint="eastAsia"/>
                <w:b/>
                <w:sz w:val="24"/>
              </w:rPr>
              <w:t>课程介绍</w:t>
            </w:r>
          </w:p>
        </w:tc>
        <w:tc>
          <w:tcPr>
            <w:tcW w:w="1362" w:type="dxa"/>
            <w:vAlign w:val="center"/>
          </w:tcPr>
          <w:p>
            <w:pPr>
              <w:jc w:val="center"/>
              <w:rPr>
                <w:b/>
                <w:sz w:val="24"/>
              </w:rPr>
            </w:pPr>
            <w:r>
              <w:rPr>
                <w:rFonts w:hint="eastAsia"/>
                <w:b/>
                <w:sz w:val="24"/>
              </w:rPr>
              <w:t>收费标准</w:t>
            </w:r>
          </w:p>
        </w:tc>
        <w:tc>
          <w:tcPr>
            <w:tcW w:w="1350" w:type="dxa"/>
            <w:vAlign w:val="center"/>
          </w:tcPr>
          <w:p>
            <w:pPr>
              <w:jc w:val="center"/>
              <w:rPr>
                <w:b/>
                <w:sz w:val="24"/>
              </w:rPr>
            </w:pPr>
            <w:r>
              <w:rPr>
                <w:rFonts w:hint="eastAsia"/>
                <w:b/>
                <w:sz w:val="24"/>
              </w:rPr>
              <w:t>授课时数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4" w:hRule="atLeast"/>
        </w:trPr>
        <w:tc>
          <w:tcPr>
            <w:tcW w:w="1526" w:type="dxa"/>
            <w:vAlign w:val="center"/>
          </w:tcPr>
          <w:p>
            <w:pPr>
              <w:tabs>
                <w:tab w:val="left" w:pos="4890"/>
              </w:tabs>
              <w:jc w:val="center"/>
              <w:rPr>
                <w:rFonts w:ascii="宋体" w:hAnsi="宋体" w:cs="Arial"/>
                <w:b/>
                <w:color w:val="000000"/>
                <w:kern w:val="0"/>
                <w:sz w:val="24"/>
              </w:rPr>
            </w:pPr>
            <w:r>
              <w:rPr>
                <w:rFonts w:hint="eastAsia" w:ascii="宋体" w:hAnsi="宋体" w:cs="Arial"/>
                <w:b/>
                <w:color w:val="000000"/>
                <w:kern w:val="0"/>
                <w:sz w:val="24"/>
              </w:rPr>
              <w:t>中国舞   幼儿课程</w:t>
            </w:r>
          </w:p>
        </w:tc>
        <w:tc>
          <w:tcPr>
            <w:tcW w:w="1843" w:type="dxa"/>
            <w:vAlign w:val="center"/>
          </w:tcPr>
          <w:p>
            <w:pPr>
              <w:tabs>
                <w:tab w:val="left" w:pos="4890"/>
              </w:tabs>
              <w:jc w:val="center"/>
              <w:rPr>
                <w:rFonts w:ascii="宋体" w:hAnsi="宋体" w:cs="Arial"/>
                <w:b/>
                <w:color w:val="000000" w:themeColor="text1"/>
                <w:kern w:val="0"/>
                <w:szCs w:val="21"/>
                <w14:textFill>
                  <w14:solidFill>
                    <w14:schemeClr w14:val="tx1"/>
                  </w14:solidFill>
                </w14:textFill>
              </w:rPr>
            </w:pPr>
          </w:p>
          <w:p>
            <w:pPr>
              <w:tabs>
                <w:tab w:val="left" w:pos="4890"/>
              </w:tabs>
              <w:jc w:val="center"/>
              <w:rPr>
                <w:rFonts w:ascii="宋体" w:hAnsi="宋体" w:cs="Arial"/>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初级班（4-5周岁）</w:t>
            </w:r>
          </w:p>
          <w:p>
            <w:pPr>
              <w:tabs>
                <w:tab w:val="left" w:pos="4890"/>
              </w:tabs>
              <w:jc w:val="center"/>
              <w:rPr>
                <w:rFonts w:ascii="宋体" w:hAnsi="宋体" w:cs="Arial"/>
                <w:b/>
                <w:color w:val="000000" w:themeColor="text1"/>
                <w:kern w:val="0"/>
                <w:szCs w:val="21"/>
                <w14:textFill>
                  <w14:solidFill>
                    <w14:schemeClr w14:val="tx1"/>
                  </w14:solidFill>
                </w14:textFill>
              </w:rPr>
            </w:pPr>
          </w:p>
          <w:p>
            <w:pPr>
              <w:tabs>
                <w:tab w:val="left" w:pos="4890"/>
              </w:tabs>
              <w:jc w:val="center"/>
              <w:rPr>
                <w:rFonts w:ascii="宋体" w:hAnsi="宋体" w:cs="Arial"/>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中级班（5-6周岁）</w:t>
            </w:r>
          </w:p>
          <w:p>
            <w:pPr>
              <w:tabs>
                <w:tab w:val="left" w:pos="4890"/>
              </w:tabs>
              <w:jc w:val="center"/>
              <w:rPr>
                <w:rFonts w:ascii="宋体" w:hAnsi="宋体" w:cs="Arial"/>
                <w:b/>
                <w:color w:val="000000" w:themeColor="text1"/>
                <w:kern w:val="0"/>
                <w:szCs w:val="21"/>
                <w14:textFill>
                  <w14:solidFill>
                    <w14:schemeClr w14:val="tx1"/>
                  </w14:solidFill>
                </w14:textFill>
              </w:rPr>
            </w:pPr>
          </w:p>
          <w:p>
            <w:pPr>
              <w:tabs>
                <w:tab w:val="left" w:pos="4890"/>
              </w:tabs>
              <w:jc w:val="center"/>
              <w:rPr>
                <w:rFonts w:ascii="宋体" w:hAnsi="宋体" w:cs="Arial"/>
                <w:b/>
                <w:color w:val="000000" w:themeColor="text1"/>
                <w:kern w:val="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高级班（6-7周岁）</w:t>
            </w:r>
          </w:p>
        </w:tc>
        <w:tc>
          <w:tcPr>
            <w:tcW w:w="3383" w:type="dxa"/>
            <w:vAlign w:val="center"/>
          </w:tcPr>
          <w:p>
            <w:pPr>
              <w:tabs>
                <w:tab w:val="left" w:pos="4890"/>
              </w:tabs>
              <w:rPr>
                <w:color w:val="000000"/>
                <w:sz w:val="18"/>
                <w:szCs w:val="18"/>
              </w:rPr>
            </w:pPr>
            <w:r>
              <w:rPr>
                <w:rFonts w:hint="eastAsia" w:ascii="宋体" w:hAnsi="宋体" w:cs="Arial"/>
                <w:color w:val="000000"/>
                <w:kern w:val="0"/>
                <w:sz w:val="18"/>
                <w:szCs w:val="18"/>
                <w:lang w:val="en-US" w:eastAsia="zh-CN"/>
              </w:rPr>
              <w:t xml:space="preserve">幼儿舞蹈课程重在培养及激发儿童本身的律动、节奏感和想象力，增强幼儿肢体的灵活性、柔韧性，帮助孩子端正姿态，培养幼儿的艺术与形体气质。 </w:t>
            </w:r>
          </w:p>
        </w:tc>
        <w:tc>
          <w:tcPr>
            <w:tcW w:w="1362" w:type="dxa"/>
            <w:vAlign w:val="center"/>
          </w:tcPr>
          <w:p>
            <w:pPr>
              <w:tabs>
                <w:tab w:val="left" w:pos="4890"/>
              </w:tabs>
              <w:jc w:val="center"/>
              <w:rPr>
                <w:color w:val="000000"/>
                <w:sz w:val="24"/>
                <w:szCs w:val="18"/>
              </w:rPr>
            </w:pPr>
            <w:r>
              <w:rPr>
                <w:rFonts w:hint="eastAsia"/>
                <w:color w:val="000000"/>
                <w:sz w:val="24"/>
                <w:szCs w:val="18"/>
              </w:rPr>
              <w:t>2200元</w:t>
            </w:r>
          </w:p>
        </w:tc>
        <w:tc>
          <w:tcPr>
            <w:tcW w:w="1350" w:type="dxa"/>
            <w:vAlign w:val="center"/>
          </w:tcPr>
          <w:p>
            <w:pPr>
              <w:rPr>
                <w:color w:val="000000"/>
              </w:rPr>
            </w:pPr>
            <w:r>
              <w:rPr>
                <w:rFonts w:hint="eastAsia"/>
                <w:color w:val="000000"/>
                <w:szCs w:val="21"/>
              </w:rPr>
              <w:t>45课时/半年，每周3课时/次，共15次。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26" w:type="dxa"/>
            <w:vMerge w:val="restart"/>
            <w:vAlign w:val="center"/>
          </w:tcPr>
          <w:p>
            <w:pPr>
              <w:tabs>
                <w:tab w:val="left" w:pos="4890"/>
              </w:tabs>
              <w:jc w:val="center"/>
              <w:rPr>
                <w:rFonts w:ascii="宋体" w:hAnsi="宋体" w:cs="Arial"/>
                <w:b/>
                <w:color w:val="000000"/>
                <w:kern w:val="0"/>
                <w:sz w:val="24"/>
              </w:rPr>
            </w:pPr>
            <w:r>
              <w:rPr>
                <w:rFonts w:hint="eastAsia" w:ascii="宋体" w:hAnsi="宋体" w:cs="Arial"/>
                <w:b/>
                <w:color w:val="000000"/>
                <w:kern w:val="0"/>
                <w:sz w:val="24"/>
              </w:rPr>
              <w:t>中国舞   儿童课程</w:t>
            </w:r>
          </w:p>
        </w:tc>
        <w:tc>
          <w:tcPr>
            <w:tcW w:w="1843" w:type="dxa"/>
            <w:vAlign w:val="center"/>
          </w:tcPr>
          <w:p>
            <w:pPr>
              <w:tabs>
                <w:tab w:val="left" w:pos="4890"/>
              </w:tabs>
              <w:rPr>
                <w:rFonts w:ascii="宋体" w:hAnsi="宋体" w:cs="Arial"/>
                <w:b/>
                <w:color w:val="000000"/>
                <w:kern w:val="0"/>
                <w:szCs w:val="21"/>
              </w:rPr>
            </w:pPr>
          </w:p>
          <w:p>
            <w:pPr>
              <w:tabs>
                <w:tab w:val="left" w:pos="4890"/>
              </w:tabs>
              <w:rPr>
                <w:rFonts w:ascii="宋体" w:hAnsi="宋体" w:cs="Arial"/>
                <w:b/>
                <w:color w:val="000000" w:themeColor="text1"/>
                <w:kern w:val="0"/>
                <w:sz w:val="24"/>
                <w:szCs w:val="21"/>
                <w14:textFill>
                  <w14:solidFill>
                    <w14:schemeClr w14:val="tx1"/>
                  </w14:solidFill>
                </w14:textFill>
              </w:rPr>
            </w:pPr>
            <w:r>
              <w:rPr>
                <w:rFonts w:hint="eastAsia" w:ascii="宋体" w:hAnsi="宋体" w:cs="Arial"/>
                <w:b/>
                <w:color w:val="000000" w:themeColor="text1"/>
                <w:kern w:val="0"/>
                <w:sz w:val="24"/>
                <w:szCs w:val="21"/>
                <w14:textFill>
                  <w14:solidFill>
                    <w14:schemeClr w14:val="tx1"/>
                  </w14:solidFill>
                </w14:textFill>
              </w:rPr>
              <w:t>中国舞精品班</w:t>
            </w:r>
          </w:p>
          <w:p>
            <w:pPr>
              <w:tabs>
                <w:tab w:val="left" w:pos="4890"/>
              </w:tabs>
              <w:rPr>
                <w:rFonts w:ascii="宋体" w:hAnsi="宋体" w:cs="Arial"/>
                <w:b/>
                <w:color w:val="000000"/>
                <w:kern w:val="0"/>
                <w:sz w:val="24"/>
                <w:szCs w:val="21"/>
              </w:rPr>
            </w:pPr>
          </w:p>
          <w:p>
            <w:pPr>
              <w:tabs>
                <w:tab w:val="left" w:pos="4890"/>
              </w:tabs>
              <w:rPr>
                <w:rFonts w:ascii="宋体" w:hAnsi="宋体" w:cs="Arial"/>
                <w:b/>
                <w:color w:val="000000" w:themeColor="text1"/>
                <w:kern w:val="0"/>
                <w:sz w:val="24"/>
                <w:szCs w:val="21"/>
                <w14:textFill>
                  <w14:solidFill>
                    <w14:schemeClr w14:val="tx1"/>
                  </w14:solidFill>
                </w14:textFill>
              </w:rPr>
            </w:pPr>
            <w:r>
              <w:rPr>
                <w:rFonts w:hint="eastAsia" w:ascii="宋体" w:hAnsi="宋体" w:cs="Arial"/>
                <w:b/>
                <w:color w:val="000000" w:themeColor="text1"/>
                <w:kern w:val="0"/>
                <w:sz w:val="24"/>
                <w:szCs w:val="21"/>
                <w14:textFill>
                  <w14:solidFill>
                    <w14:schemeClr w14:val="tx1"/>
                  </w14:solidFill>
                </w14:textFill>
              </w:rPr>
              <w:t>（8-11周岁）</w:t>
            </w:r>
          </w:p>
          <w:p>
            <w:pPr>
              <w:tabs>
                <w:tab w:val="left" w:pos="4890"/>
              </w:tabs>
              <w:rPr>
                <w:rFonts w:ascii="宋体" w:hAnsi="宋体" w:cs="Arial"/>
                <w:b/>
                <w:color w:val="000000"/>
                <w:kern w:val="0"/>
                <w:szCs w:val="21"/>
              </w:rPr>
            </w:pPr>
          </w:p>
        </w:tc>
        <w:tc>
          <w:tcPr>
            <w:tcW w:w="3383" w:type="dxa"/>
            <w:vAlign w:val="center"/>
          </w:tcPr>
          <w:p>
            <w:pPr>
              <w:tabs>
                <w:tab w:val="left" w:pos="4890"/>
              </w:tabs>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中国舞精品课程旨在通过专业的基本功训练以及代表性民族舞蹈的作品学习，提升学员的艺术表现力与修养，并发展其鉴赏美与创作美的能力。</w:t>
            </w:r>
          </w:p>
        </w:tc>
        <w:tc>
          <w:tcPr>
            <w:tcW w:w="1362" w:type="dxa"/>
            <w:vAlign w:val="center"/>
          </w:tcPr>
          <w:p>
            <w:pPr>
              <w:tabs>
                <w:tab w:val="left" w:pos="4890"/>
              </w:tabs>
              <w:jc w:val="center"/>
              <w:rPr>
                <w:color w:val="000000"/>
                <w:sz w:val="24"/>
                <w:szCs w:val="18"/>
              </w:rPr>
            </w:pPr>
          </w:p>
          <w:p>
            <w:pPr>
              <w:tabs>
                <w:tab w:val="left" w:pos="4890"/>
              </w:tabs>
              <w:jc w:val="center"/>
              <w:rPr>
                <w:color w:val="000000"/>
                <w:sz w:val="24"/>
                <w:szCs w:val="18"/>
              </w:rPr>
            </w:pPr>
          </w:p>
          <w:p>
            <w:pPr>
              <w:tabs>
                <w:tab w:val="left" w:pos="4890"/>
              </w:tabs>
              <w:jc w:val="center"/>
              <w:rPr>
                <w:color w:val="000000"/>
                <w:sz w:val="24"/>
                <w:szCs w:val="18"/>
              </w:rPr>
            </w:pPr>
            <w:r>
              <w:rPr>
                <w:rFonts w:hint="eastAsia"/>
                <w:color w:val="000000"/>
                <w:sz w:val="24"/>
                <w:szCs w:val="18"/>
              </w:rPr>
              <w:t>2400元</w:t>
            </w:r>
          </w:p>
          <w:p>
            <w:pPr>
              <w:tabs>
                <w:tab w:val="left" w:pos="4890"/>
              </w:tabs>
              <w:jc w:val="center"/>
              <w:rPr>
                <w:color w:val="000000"/>
                <w:sz w:val="24"/>
                <w:szCs w:val="18"/>
              </w:rPr>
            </w:pPr>
          </w:p>
          <w:p>
            <w:pPr>
              <w:tabs>
                <w:tab w:val="left" w:pos="4890"/>
              </w:tabs>
              <w:jc w:val="center"/>
              <w:rPr>
                <w:color w:val="000000"/>
                <w:sz w:val="24"/>
                <w:szCs w:val="18"/>
              </w:rPr>
            </w:pPr>
          </w:p>
          <w:p>
            <w:pPr>
              <w:tabs>
                <w:tab w:val="left" w:pos="4890"/>
              </w:tabs>
              <w:jc w:val="center"/>
              <w:rPr>
                <w:color w:val="000000"/>
                <w:sz w:val="24"/>
                <w:szCs w:val="18"/>
              </w:rPr>
            </w:pPr>
          </w:p>
        </w:tc>
        <w:tc>
          <w:tcPr>
            <w:tcW w:w="1350" w:type="dxa"/>
            <w:vAlign w:val="center"/>
          </w:tcPr>
          <w:p>
            <w:pPr>
              <w:rPr>
                <w:color w:val="000000"/>
              </w:rPr>
            </w:pPr>
            <w:r>
              <w:rPr>
                <w:rFonts w:hint="eastAsia"/>
                <w:color w:val="000000"/>
                <w:szCs w:val="21"/>
              </w:rPr>
              <w:t>60课时/半年，每周4课时/次，共15次。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26" w:type="dxa"/>
            <w:vMerge w:val="continue"/>
            <w:vAlign w:val="center"/>
          </w:tcPr>
          <w:p>
            <w:pPr>
              <w:tabs>
                <w:tab w:val="left" w:pos="4890"/>
              </w:tabs>
              <w:jc w:val="center"/>
              <w:rPr>
                <w:rFonts w:hint="eastAsia" w:ascii="宋体" w:hAnsi="宋体" w:cs="Arial"/>
                <w:b/>
                <w:color w:val="000000"/>
                <w:kern w:val="0"/>
                <w:sz w:val="24"/>
              </w:rPr>
            </w:pPr>
          </w:p>
        </w:tc>
        <w:tc>
          <w:tcPr>
            <w:tcW w:w="1843" w:type="dxa"/>
            <w:vAlign w:val="center"/>
          </w:tcPr>
          <w:p>
            <w:pPr>
              <w:tabs>
                <w:tab w:val="left" w:pos="4890"/>
              </w:tabs>
              <w:rPr>
                <w:rFonts w:hint="eastAsia" w:ascii="宋体" w:hAnsi="宋体" w:cs="Arial"/>
                <w:b/>
                <w:color w:val="000000"/>
                <w:kern w:val="0"/>
                <w:sz w:val="24"/>
                <w:szCs w:val="21"/>
              </w:rPr>
            </w:pPr>
            <w:r>
              <w:rPr>
                <w:rFonts w:hint="eastAsia" w:ascii="宋体" w:hAnsi="宋体" w:cs="Arial"/>
                <w:b/>
                <w:color w:val="000000"/>
                <w:kern w:val="0"/>
                <w:sz w:val="24"/>
                <w:szCs w:val="21"/>
              </w:rPr>
              <w:t>中国舞表演班</w:t>
            </w:r>
          </w:p>
          <w:p>
            <w:pPr>
              <w:tabs>
                <w:tab w:val="left" w:pos="4890"/>
              </w:tabs>
              <w:rPr>
                <w:rFonts w:hint="eastAsia" w:ascii="宋体" w:hAnsi="宋体" w:eastAsia="宋体" w:cs="Arial"/>
                <w:b/>
                <w:color w:val="000000"/>
                <w:kern w:val="0"/>
                <w:sz w:val="24"/>
                <w:szCs w:val="21"/>
                <w:lang w:eastAsia="zh-CN"/>
              </w:rPr>
            </w:pPr>
            <w:r>
              <w:rPr>
                <w:rFonts w:hint="eastAsia" w:ascii="宋体" w:hAnsi="宋体" w:cs="Arial"/>
                <w:b/>
                <w:color w:val="000000"/>
                <w:kern w:val="0"/>
                <w:sz w:val="24"/>
                <w:szCs w:val="21"/>
                <w:lang w:eastAsia="zh-CN"/>
              </w:rPr>
              <w:t>（</w:t>
            </w:r>
            <w:r>
              <w:rPr>
                <w:rFonts w:hint="eastAsia" w:ascii="宋体" w:hAnsi="宋体" w:cs="Arial"/>
                <w:b/>
                <w:color w:val="000000" w:themeColor="text1"/>
                <w:kern w:val="0"/>
                <w:sz w:val="24"/>
                <w:szCs w:val="21"/>
                <w14:textFill>
                  <w14:solidFill>
                    <w14:schemeClr w14:val="tx1"/>
                  </w14:solidFill>
                </w14:textFill>
              </w:rPr>
              <w:t>8-11周岁</w:t>
            </w:r>
            <w:r>
              <w:rPr>
                <w:rFonts w:hint="eastAsia" w:ascii="宋体" w:hAnsi="宋体" w:cs="Arial"/>
                <w:b/>
                <w:color w:val="000000"/>
                <w:kern w:val="0"/>
                <w:sz w:val="24"/>
                <w:szCs w:val="21"/>
                <w:lang w:eastAsia="zh-CN"/>
              </w:rPr>
              <w:t>）</w:t>
            </w:r>
          </w:p>
        </w:tc>
        <w:tc>
          <w:tcPr>
            <w:tcW w:w="3383" w:type="dxa"/>
            <w:vAlign w:val="center"/>
          </w:tcPr>
          <w:p>
            <w:pPr>
              <w:tabs>
                <w:tab w:val="left" w:pos="4890"/>
              </w:tabs>
              <w:rPr>
                <w:rFonts w:hint="eastAsia" w:ascii="宋体" w:hAnsi="宋体" w:cs="Arial"/>
                <w:color w:val="000000"/>
                <w:kern w:val="0"/>
                <w:sz w:val="20"/>
                <w:szCs w:val="18"/>
                <w:lang w:val="en-US" w:eastAsia="zh-CN"/>
              </w:rPr>
            </w:pPr>
            <w:r>
              <w:rPr>
                <w:rFonts w:hint="eastAsia" w:ascii="宋体" w:hAnsi="宋体" w:cs="Arial"/>
                <w:color w:val="000000"/>
                <w:kern w:val="0"/>
                <w:sz w:val="18"/>
                <w:szCs w:val="18"/>
                <w:lang w:val="en-US" w:eastAsia="zh-CN"/>
              </w:rPr>
              <w:t>中国舞表演班学员需经考核选拔，旨在通过专业的基本功训练以及代表性民族舞蹈的作品学习，提升学员的艺术表现力和修养，并为其提供创作展演机会，在更大的舞台上展现艺术风采。</w:t>
            </w:r>
          </w:p>
        </w:tc>
        <w:tc>
          <w:tcPr>
            <w:tcW w:w="1362" w:type="dxa"/>
            <w:vAlign w:val="center"/>
          </w:tcPr>
          <w:p>
            <w:pPr>
              <w:tabs>
                <w:tab w:val="left" w:pos="4890"/>
              </w:tabs>
              <w:jc w:val="center"/>
              <w:rPr>
                <w:color w:val="000000"/>
                <w:sz w:val="24"/>
                <w:szCs w:val="18"/>
              </w:rPr>
            </w:pPr>
            <w:r>
              <w:rPr>
                <w:rFonts w:hint="eastAsia"/>
                <w:color w:val="000000"/>
                <w:sz w:val="24"/>
                <w:szCs w:val="18"/>
              </w:rPr>
              <w:t>2400元</w:t>
            </w:r>
          </w:p>
        </w:tc>
        <w:tc>
          <w:tcPr>
            <w:tcW w:w="1350" w:type="dxa"/>
            <w:vAlign w:val="center"/>
          </w:tcPr>
          <w:p>
            <w:pPr>
              <w:rPr>
                <w:rFonts w:hint="eastAsia"/>
                <w:color w:val="000000"/>
                <w:szCs w:val="21"/>
              </w:rPr>
            </w:pPr>
            <w:r>
              <w:rPr>
                <w:rFonts w:hint="eastAsia"/>
                <w:color w:val="000000"/>
                <w:szCs w:val="21"/>
              </w:rPr>
              <w:t>60课时/半年，每周4课时/次，共15次。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trPr>
        <w:tc>
          <w:tcPr>
            <w:tcW w:w="1526" w:type="dxa"/>
            <w:vAlign w:val="center"/>
          </w:tcPr>
          <w:p>
            <w:pPr>
              <w:tabs>
                <w:tab w:val="left" w:pos="4890"/>
              </w:tabs>
              <w:jc w:val="center"/>
              <w:rPr>
                <w:rFonts w:ascii="宋体" w:hAnsi="宋体" w:cs="Arial"/>
                <w:b/>
                <w:color w:val="000000"/>
                <w:kern w:val="0"/>
                <w:sz w:val="24"/>
              </w:rPr>
            </w:pPr>
            <w:r>
              <w:rPr>
                <w:rFonts w:hint="eastAsia" w:ascii="宋体" w:hAnsi="宋体" w:cs="Arial"/>
                <w:b/>
                <w:color w:val="000000"/>
                <w:kern w:val="0"/>
                <w:sz w:val="24"/>
              </w:rPr>
              <w:t>芭蕾舞</w:t>
            </w:r>
            <w:r>
              <w:rPr>
                <w:rFonts w:hint="eastAsia" w:ascii="宋体" w:hAnsi="宋体" w:cs="Arial"/>
                <w:b/>
                <w:color w:val="000000"/>
                <w:kern w:val="0"/>
                <w:sz w:val="24"/>
                <w:lang w:val="en-US" w:eastAsia="zh-CN"/>
              </w:rPr>
              <w:t xml:space="preserve">   </w:t>
            </w:r>
            <w:r>
              <w:rPr>
                <w:rFonts w:hint="eastAsia" w:ascii="宋体" w:hAnsi="宋体" w:cs="Arial"/>
                <w:b/>
                <w:color w:val="000000"/>
                <w:kern w:val="0"/>
                <w:sz w:val="24"/>
              </w:rPr>
              <w:t>幼儿课程</w:t>
            </w:r>
          </w:p>
        </w:tc>
        <w:tc>
          <w:tcPr>
            <w:tcW w:w="1843" w:type="dxa"/>
            <w:vAlign w:val="center"/>
          </w:tcPr>
          <w:p>
            <w:pPr>
              <w:tabs>
                <w:tab w:val="left" w:pos="4890"/>
              </w:tabs>
              <w:rPr>
                <w:rFonts w:ascii="宋体" w:hAnsi="宋体" w:cs="Arial"/>
                <w:b/>
                <w:color w:val="000000"/>
                <w:kern w:val="0"/>
                <w:szCs w:val="21"/>
              </w:rPr>
            </w:pPr>
          </w:p>
          <w:p>
            <w:pPr>
              <w:tabs>
                <w:tab w:val="left" w:pos="4890"/>
              </w:tabs>
              <w:rPr>
                <w:rFonts w:ascii="宋体" w:hAnsi="宋体" w:cs="Arial"/>
                <w:b/>
                <w:color w:val="000000"/>
                <w:kern w:val="0"/>
                <w:szCs w:val="21"/>
              </w:rPr>
            </w:pPr>
            <w:r>
              <w:rPr>
                <w:rFonts w:hint="eastAsia" w:ascii="宋体" w:hAnsi="宋体" w:cs="Arial"/>
                <w:b/>
                <w:color w:val="000000"/>
                <w:kern w:val="0"/>
                <w:szCs w:val="21"/>
              </w:rPr>
              <w:t>小小天鹅</w:t>
            </w:r>
            <w:r>
              <w:rPr>
                <w:rFonts w:hint="eastAsia" w:ascii="宋体" w:hAnsi="宋体" w:cs="Arial"/>
                <w:b/>
                <w:color w:val="000000"/>
                <w:kern w:val="0"/>
                <w:szCs w:val="21"/>
                <w:lang w:val="en-US" w:eastAsia="zh-CN"/>
              </w:rPr>
              <w:t>课程</w:t>
            </w:r>
            <w:r>
              <w:rPr>
                <w:rFonts w:hint="eastAsia" w:ascii="宋体" w:hAnsi="宋体" w:cs="Arial"/>
                <w:b/>
                <w:color w:val="000000"/>
                <w:kern w:val="0"/>
                <w:szCs w:val="21"/>
              </w:rPr>
              <w:t xml:space="preserve">   （</w:t>
            </w:r>
            <w:r>
              <w:rPr>
                <w:rFonts w:hint="eastAsia" w:ascii="宋体" w:hAnsi="宋体" w:cs="Arial"/>
                <w:b/>
                <w:color w:val="000000"/>
                <w:kern w:val="0"/>
                <w:szCs w:val="21"/>
                <w:lang w:val="en-US" w:eastAsia="zh-CN"/>
              </w:rPr>
              <w:t xml:space="preserve"> 4-7</w:t>
            </w:r>
            <w:r>
              <w:rPr>
                <w:rFonts w:hint="eastAsia" w:ascii="宋体" w:hAnsi="宋体" w:cs="Arial"/>
                <w:b/>
                <w:color w:val="000000"/>
                <w:kern w:val="0"/>
                <w:szCs w:val="21"/>
              </w:rPr>
              <w:t>周岁）</w:t>
            </w:r>
          </w:p>
        </w:tc>
        <w:tc>
          <w:tcPr>
            <w:tcW w:w="3383" w:type="dxa"/>
            <w:vAlign w:val="center"/>
          </w:tcPr>
          <w:p>
            <w:pPr>
              <w:tabs>
                <w:tab w:val="left" w:pos="4890"/>
              </w:tabs>
              <w:rPr>
                <w:rFonts w:ascii="宋体" w:hAnsi="宋体" w:cs="Arial"/>
                <w:color w:val="000000"/>
                <w:kern w:val="0"/>
                <w:sz w:val="18"/>
                <w:szCs w:val="18"/>
              </w:rPr>
            </w:pPr>
            <w:r>
              <w:rPr>
                <w:rFonts w:hint="eastAsia" w:ascii="宋体" w:hAnsi="宋体" w:cs="Arial"/>
                <w:color w:val="000000"/>
                <w:kern w:val="0"/>
                <w:sz w:val="18"/>
                <w:szCs w:val="18"/>
                <w:lang w:val="en-US" w:eastAsia="zh-CN"/>
              </w:rPr>
              <w:t>小小天鹅的芭蕾课程主要以芭蕾舞的启蒙教育和基本体态的训练为主，端正幼儿的体态和站立姿势，使幼儿的身材线条更加柔美，配合古典芭蕾音乐，重在培养儿童的艺术与形体气质。</w:t>
            </w:r>
          </w:p>
        </w:tc>
        <w:tc>
          <w:tcPr>
            <w:tcW w:w="1362" w:type="dxa"/>
            <w:vAlign w:val="center"/>
          </w:tcPr>
          <w:p>
            <w:pPr>
              <w:tabs>
                <w:tab w:val="left" w:pos="4890"/>
              </w:tabs>
              <w:jc w:val="center"/>
              <w:rPr>
                <w:color w:val="000000"/>
                <w:sz w:val="24"/>
                <w:szCs w:val="18"/>
              </w:rPr>
            </w:pPr>
          </w:p>
          <w:p>
            <w:pPr>
              <w:tabs>
                <w:tab w:val="left" w:pos="4890"/>
              </w:tabs>
              <w:jc w:val="center"/>
              <w:rPr>
                <w:color w:val="000000"/>
                <w:sz w:val="24"/>
                <w:szCs w:val="18"/>
              </w:rPr>
            </w:pPr>
            <w:r>
              <w:rPr>
                <w:rFonts w:hint="eastAsia"/>
                <w:color w:val="000000"/>
                <w:sz w:val="24"/>
                <w:szCs w:val="18"/>
              </w:rPr>
              <w:t>2200元</w:t>
            </w:r>
          </w:p>
          <w:p>
            <w:pPr>
              <w:tabs>
                <w:tab w:val="left" w:pos="4890"/>
              </w:tabs>
              <w:jc w:val="center"/>
              <w:rPr>
                <w:color w:val="000000"/>
                <w:sz w:val="24"/>
                <w:szCs w:val="18"/>
              </w:rPr>
            </w:pPr>
          </w:p>
          <w:p>
            <w:pPr>
              <w:tabs>
                <w:tab w:val="left" w:pos="4890"/>
              </w:tabs>
              <w:jc w:val="center"/>
              <w:rPr>
                <w:color w:val="000000"/>
                <w:sz w:val="24"/>
                <w:szCs w:val="18"/>
              </w:rPr>
            </w:pPr>
          </w:p>
        </w:tc>
        <w:tc>
          <w:tcPr>
            <w:tcW w:w="1350" w:type="dxa"/>
            <w:vAlign w:val="center"/>
          </w:tcPr>
          <w:p>
            <w:pPr>
              <w:rPr>
                <w:color w:val="000000"/>
                <w:szCs w:val="21"/>
              </w:rPr>
            </w:pPr>
            <w:r>
              <w:rPr>
                <w:rFonts w:hint="eastAsia"/>
                <w:color w:val="000000"/>
                <w:szCs w:val="21"/>
              </w:rPr>
              <w:t>45课时/半年，每周3课时/次，共15次。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trPr>
        <w:tc>
          <w:tcPr>
            <w:tcW w:w="1526" w:type="dxa"/>
            <w:vAlign w:val="center"/>
          </w:tcPr>
          <w:p>
            <w:pPr>
              <w:tabs>
                <w:tab w:val="left" w:pos="4890"/>
              </w:tabs>
              <w:jc w:val="center"/>
              <w:rPr>
                <w:rFonts w:hint="eastAsia" w:ascii="宋体" w:hAnsi="宋体" w:cs="Arial"/>
                <w:b/>
                <w:color w:val="000000"/>
                <w:kern w:val="0"/>
                <w:sz w:val="24"/>
              </w:rPr>
            </w:pPr>
            <w:r>
              <w:rPr>
                <w:rFonts w:hint="eastAsia" w:ascii="宋体" w:hAnsi="宋体" w:cs="Arial"/>
                <w:b/>
                <w:color w:val="000000"/>
                <w:kern w:val="0"/>
                <w:sz w:val="24"/>
              </w:rPr>
              <w:t>芭蕾</w:t>
            </w:r>
            <w:r>
              <w:rPr>
                <w:rFonts w:hint="eastAsia" w:ascii="宋体" w:hAnsi="宋体" w:cs="Arial"/>
                <w:b/>
                <w:color w:val="000000"/>
                <w:kern w:val="0"/>
                <w:sz w:val="24"/>
                <w:lang w:val="en-US" w:eastAsia="zh-CN"/>
              </w:rPr>
              <w:t xml:space="preserve">     </w:t>
            </w:r>
            <w:r>
              <w:rPr>
                <w:rFonts w:hint="eastAsia" w:ascii="宋体" w:hAnsi="宋体" w:cs="Arial"/>
                <w:b/>
                <w:color w:val="000000"/>
                <w:kern w:val="0"/>
                <w:sz w:val="24"/>
              </w:rPr>
              <w:t>儿童课程</w:t>
            </w:r>
          </w:p>
        </w:tc>
        <w:tc>
          <w:tcPr>
            <w:tcW w:w="1843" w:type="dxa"/>
            <w:vAlign w:val="center"/>
          </w:tcPr>
          <w:p>
            <w:pPr>
              <w:tabs>
                <w:tab w:val="left" w:pos="4890"/>
              </w:tabs>
              <w:rPr>
                <w:rFonts w:hint="eastAsia" w:ascii="宋体" w:hAnsi="宋体" w:cs="Arial"/>
                <w:b/>
                <w:color w:val="000000"/>
                <w:kern w:val="0"/>
                <w:szCs w:val="21"/>
                <w:lang w:val="en-US" w:eastAsia="zh-CN"/>
              </w:rPr>
            </w:pPr>
            <w:r>
              <w:rPr>
                <w:rFonts w:hint="eastAsia" w:ascii="宋体" w:hAnsi="宋体" w:cs="Arial"/>
                <w:b/>
                <w:color w:val="000000"/>
                <w:kern w:val="0"/>
                <w:szCs w:val="21"/>
                <w:lang w:val="en-US" w:eastAsia="zh-CN"/>
              </w:rPr>
              <w:t>芭蕾舞剧目课程</w:t>
            </w:r>
          </w:p>
          <w:p>
            <w:pPr>
              <w:tabs>
                <w:tab w:val="left" w:pos="4890"/>
              </w:tabs>
              <w:rPr>
                <w:rFonts w:hint="eastAsia" w:ascii="宋体" w:hAnsi="宋体" w:cs="Arial"/>
                <w:b/>
                <w:color w:val="000000"/>
                <w:kern w:val="0"/>
                <w:szCs w:val="21"/>
                <w:lang w:val="en-US" w:eastAsia="zh-CN"/>
              </w:rPr>
            </w:pPr>
            <w:r>
              <w:rPr>
                <w:rFonts w:hint="eastAsia" w:ascii="宋体" w:hAnsi="宋体" w:cs="Arial"/>
                <w:b/>
                <w:color w:val="000000"/>
                <w:kern w:val="0"/>
                <w:szCs w:val="21"/>
                <w:lang w:val="en-US" w:eastAsia="zh-CN"/>
              </w:rPr>
              <w:t xml:space="preserve">（8-11周岁） </w:t>
            </w:r>
          </w:p>
        </w:tc>
        <w:tc>
          <w:tcPr>
            <w:tcW w:w="3383" w:type="dxa"/>
            <w:vAlign w:val="center"/>
          </w:tcPr>
          <w:p>
            <w:pPr>
              <w:pStyle w:val="4"/>
              <w:keepNext w:val="0"/>
              <w:keepLines w:val="0"/>
              <w:widowControl/>
              <w:suppressLineNumbers w:val="0"/>
              <w:spacing w:before="150" w:beforeAutospacing="0" w:after="0" w:afterAutospacing="0" w:line="420" w:lineRule="atLeast"/>
              <w:ind w:left="0" w:right="0"/>
              <w:jc w:val="left"/>
              <w:rPr>
                <w:rFonts w:hint="eastAsia" w:ascii="宋体" w:hAnsi="宋体" w:cs="Arial"/>
                <w:color w:val="000000"/>
                <w:kern w:val="0"/>
                <w:sz w:val="18"/>
                <w:szCs w:val="18"/>
                <w:lang w:val="en-US" w:eastAsia="zh-CN"/>
              </w:rPr>
            </w:pPr>
            <w:r>
              <w:rPr>
                <w:rFonts w:hint="eastAsia" w:ascii="宋体" w:hAnsi="宋体" w:eastAsia="宋体" w:cs="Arial"/>
                <w:color w:val="000000"/>
                <w:kern w:val="0"/>
                <w:sz w:val="18"/>
                <w:szCs w:val="18"/>
                <w:lang w:val="en-US" w:eastAsia="zh-CN" w:bidi="ar-SA"/>
              </w:rPr>
              <w:t>剧目课程主要以学习舞蹈剧目为主，</w:t>
            </w:r>
            <w:r>
              <w:rPr>
                <w:rFonts w:hint="eastAsia" w:ascii="宋体" w:hAnsi="宋体" w:cs="Arial"/>
                <w:color w:val="000000"/>
                <w:kern w:val="0"/>
                <w:sz w:val="18"/>
                <w:szCs w:val="18"/>
                <w:lang w:val="en-US" w:eastAsia="zh-CN" w:bidi="ar-SA"/>
              </w:rPr>
              <w:t>将在</w:t>
            </w:r>
            <w:r>
              <w:rPr>
                <w:rFonts w:hint="eastAsia" w:ascii="宋体" w:hAnsi="宋体" w:eastAsia="宋体" w:cs="Arial"/>
                <w:color w:val="000000"/>
                <w:kern w:val="0"/>
                <w:sz w:val="18"/>
                <w:szCs w:val="18"/>
                <w:lang w:val="en-US" w:eastAsia="zh-CN" w:bidi="ar-SA"/>
              </w:rPr>
              <w:t>舞蹈剧目的实践中根据学员的能力逐渐</w:t>
            </w:r>
            <w:r>
              <w:rPr>
                <w:rFonts w:hint="eastAsia" w:ascii="宋体" w:hAnsi="宋体" w:cs="Arial"/>
                <w:color w:val="000000"/>
                <w:kern w:val="0"/>
                <w:sz w:val="18"/>
                <w:szCs w:val="18"/>
                <w:lang w:val="en-US" w:eastAsia="zh-CN" w:bidi="ar-SA"/>
              </w:rPr>
              <w:t>融入</w:t>
            </w:r>
            <w:r>
              <w:rPr>
                <w:rFonts w:hint="eastAsia" w:ascii="宋体" w:hAnsi="宋体" w:eastAsia="宋体" w:cs="Arial"/>
                <w:color w:val="000000"/>
                <w:kern w:val="0"/>
                <w:sz w:val="18"/>
                <w:szCs w:val="18"/>
                <w:lang w:val="en-US" w:eastAsia="zh-CN" w:bidi="ar-SA"/>
              </w:rPr>
              <w:t>足尖课的训练</w:t>
            </w:r>
            <w:r>
              <w:rPr>
                <w:rFonts w:hint="eastAsia" w:ascii="宋体" w:hAnsi="宋体" w:cs="Arial"/>
                <w:color w:val="000000"/>
                <w:kern w:val="0"/>
                <w:sz w:val="18"/>
                <w:szCs w:val="18"/>
                <w:lang w:val="en-US" w:eastAsia="zh-CN" w:bidi="ar-SA"/>
              </w:rPr>
              <w:t>，进一步提升学习的</w:t>
            </w:r>
            <w:r>
              <w:rPr>
                <w:rFonts w:hint="eastAsia" w:ascii="宋体" w:hAnsi="宋体" w:eastAsia="宋体" w:cs="Arial"/>
                <w:color w:val="000000"/>
                <w:kern w:val="0"/>
                <w:sz w:val="18"/>
                <w:szCs w:val="18"/>
                <w:lang w:val="en-US" w:eastAsia="zh-CN" w:bidi="ar-SA"/>
              </w:rPr>
              <w:t>规范</w:t>
            </w:r>
            <w:r>
              <w:rPr>
                <w:rFonts w:hint="eastAsia" w:ascii="宋体" w:hAnsi="宋体" w:cs="Arial"/>
                <w:color w:val="000000"/>
                <w:kern w:val="0"/>
                <w:sz w:val="18"/>
                <w:szCs w:val="18"/>
                <w:lang w:val="en-US" w:eastAsia="zh-CN" w:bidi="ar-SA"/>
              </w:rPr>
              <w:t>性和</w:t>
            </w:r>
            <w:r>
              <w:rPr>
                <w:rFonts w:hint="eastAsia" w:ascii="宋体" w:hAnsi="宋体" w:eastAsia="宋体" w:cs="Arial"/>
                <w:color w:val="000000"/>
                <w:kern w:val="0"/>
                <w:sz w:val="18"/>
                <w:szCs w:val="18"/>
                <w:lang w:val="en-US" w:eastAsia="zh-CN" w:bidi="ar-SA"/>
              </w:rPr>
              <w:t>专业</w:t>
            </w:r>
            <w:r>
              <w:rPr>
                <w:rFonts w:hint="eastAsia" w:ascii="宋体" w:hAnsi="宋体" w:cs="Arial"/>
                <w:color w:val="000000"/>
                <w:kern w:val="0"/>
                <w:sz w:val="18"/>
                <w:szCs w:val="18"/>
                <w:lang w:val="en-US" w:eastAsia="zh-CN" w:bidi="ar-SA"/>
              </w:rPr>
              <w:t>性，</w:t>
            </w:r>
            <w:r>
              <w:rPr>
                <w:rFonts w:hint="eastAsia" w:ascii="宋体" w:hAnsi="宋体" w:eastAsia="宋体" w:cs="Arial"/>
                <w:color w:val="000000"/>
                <w:kern w:val="0"/>
                <w:sz w:val="18"/>
                <w:szCs w:val="18"/>
                <w:lang w:val="en-US" w:eastAsia="zh-CN" w:bidi="ar-SA"/>
              </w:rPr>
              <w:t>注重学生的综合能力</w:t>
            </w:r>
            <w:r>
              <w:rPr>
                <w:rFonts w:hint="eastAsia" w:ascii="宋体" w:hAnsi="宋体" w:cs="Arial"/>
                <w:color w:val="000000"/>
                <w:kern w:val="0"/>
                <w:sz w:val="18"/>
                <w:szCs w:val="18"/>
                <w:lang w:val="en-US" w:eastAsia="zh-CN" w:bidi="ar-SA"/>
              </w:rPr>
              <w:t>和</w:t>
            </w:r>
            <w:r>
              <w:rPr>
                <w:rFonts w:hint="eastAsia" w:ascii="宋体" w:hAnsi="宋体" w:eastAsia="宋体" w:cs="Arial"/>
                <w:color w:val="000000"/>
                <w:kern w:val="0"/>
                <w:sz w:val="18"/>
                <w:szCs w:val="18"/>
                <w:lang w:val="en-US" w:eastAsia="zh-CN" w:bidi="ar-SA"/>
              </w:rPr>
              <w:t>内外在气质的培养</w:t>
            </w:r>
            <w:r>
              <w:rPr>
                <w:rFonts w:hint="eastAsia" w:ascii="宋体" w:hAnsi="宋体" w:cs="Arial"/>
                <w:color w:val="000000"/>
                <w:kern w:val="0"/>
                <w:sz w:val="18"/>
                <w:szCs w:val="18"/>
                <w:lang w:val="en-US" w:eastAsia="zh-CN" w:bidi="ar-SA"/>
              </w:rPr>
              <w:t>与提升。</w:t>
            </w:r>
          </w:p>
        </w:tc>
        <w:tc>
          <w:tcPr>
            <w:tcW w:w="1362" w:type="dxa"/>
            <w:vAlign w:val="center"/>
          </w:tcPr>
          <w:p>
            <w:pPr>
              <w:tabs>
                <w:tab w:val="left" w:pos="4890"/>
              </w:tabs>
              <w:jc w:val="center"/>
              <w:rPr>
                <w:rFonts w:hint="eastAsia" w:eastAsia="宋体"/>
                <w:color w:val="000000"/>
                <w:sz w:val="24"/>
                <w:szCs w:val="18"/>
                <w:lang w:val="en-US" w:eastAsia="zh-CN"/>
              </w:rPr>
            </w:pPr>
            <w:r>
              <w:rPr>
                <w:rFonts w:hint="eastAsia"/>
                <w:color w:val="000000"/>
                <w:sz w:val="24"/>
                <w:szCs w:val="18"/>
                <w:lang w:val="en-US" w:eastAsia="zh-CN"/>
              </w:rPr>
              <w:t>2400元</w:t>
            </w:r>
          </w:p>
        </w:tc>
        <w:tc>
          <w:tcPr>
            <w:tcW w:w="1350" w:type="dxa"/>
            <w:vAlign w:val="center"/>
          </w:tcPr>
          <w:p>
            <w:pPr>
              <w:rPr>
                <w:rFonts w:hint="eastAsia"/>
                <w:color w:val="000000"/>
                <w:szCs w:val="21"/>
              </w:rPr>
            </w:pPr>
            <w:r>
              <w:rPr>
                <w:rFonts w:hint="eastAsia"/>
                <w:color w:val="000000"/>
                <w:szCs w:val="21"/>
              </w:rPr>
              <w:t>60课时/半年，每周4课时/次，共15次。</w:t>
            </w:r>
          </w:p>
        </w:tc>
      </w:tr>
    </w:tbl>
    <w:p>
      <w:pPr>
        <w:tabs>
          <w:tab w:val="left" w:pos="4890"/>
        </w:tabs>
        <w:rPr>
          <w:rFonts w:ascii="Heiti SC Light" w:hAnsi="宋体" w:eastAsia="Heiti SC Light" w:cs="Arial"/>
          <w:b/>
          <w:color w:val="000000"/>
          <w:kern w:val="0"/>
          <w:sz w:val="32"/>
          <w:szCs w:val="32"/>
        </w:rPr>
      </w:pPr>
    </w:p>
    <w:p>
      <w:pPr>
        <w:numPr>
          <w:ilvl w:val="0"/>
          <w:numId w:val="1"/>
        </w:numPr>
        <w:tabs>
          <w:tab w:val="left" w:pos="4890"/>
        </w:tabs>
        <w:rPr>
          <w:rFonts w:ascii="宋体" w:hAnsi="宋体" w:cs="Arial"/>
          <w:b/>
          <w:color w:val="000000"/>
          <w:kern w:val="0"/>
          <w:sz w:val="28"/>
          <w:szCs w:val="28"/>
        </w:rPr>
      </w:pPr>
      <w:r>
        <w:rPr>
          <w:rFonts w:hint="eastAsia" w:ascii="宋体" w:hAnsi="宋体" w:cs="Arial"/>
          <w:b/>
          <w:color w:val="000000"/>
          <w:kern w:val="0"/>
          <w:sz w:val="28"/>
          <w:szCs w:val="28"/>
        </w:rPr>
        <w:t>Play Art绘画课程（闵行和徐汇</w:t>
      </w:r>
      <w:r>
        <w:rPr>
          <w:rFonts w:hint="eastAsia"/>
          <w:b/>
          <w:color w:val="000000"/>
          <w:sz w:val="28"/>
        </w:rPr>
        <w:t>校区</w:t>
      </w:r>
      <w:r>
        <w:rPr>
          <w:rFonts w:hint="eastAsia" w:ascii="宋体" w:hAnsi="宋体" w:cs="Arial"/>
          <w:b/>
          <w:color w:val="000000"/>
          <w:kern w:val="0"/>
          <w:sz w:val="28"/>
          <w:szCs w:val="28"/>
        </w:rPr>
        <w:t>）</w:t>
      </w:r>
    </w:p>
    <w:tbl>
      <w:tblPr>
        <w:tblStyle w:val="8"/>
        <w:tblpPr w:leftFromText="180" w:rightFromText="180" w:vertAnchor="text" w:horzAnchor="margin" w:tblpXSpec="center" w:tblpY="3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67"/>
        <w:gridCol w:w="3260"/>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60" w:type="dxa"/>
            <w:vAlign w:val="center"/>
          </w:tcPr>
          <w:p>
            <w:pPr>
              <w:jc w:val="center"/>
              <w:rPr>
                <w:b/>
                <w:sz w:val="24"/>
              </w:rPr>
            </w:pPr>
            <w:r>
              <w:rPr>
                <w:rFonts w:hint="eastAsia"/>
                <w:b/>
                <w:sz w:val="24"/>
              </w:rPr>
              <w:t>课程名称</w:t>
            </w:r>
          </w:p>
        </w:tc>
        <w:tc>
          <w:tcPr>
            <w:tcW w:w="1667" w:type="dxa"/>
            <w:vAlign w:val="center"/>
          </w:tcPr>
          <w:p>
            <w:pPr>
              <w:jc w:val="center"/>
              <w:rPr>
                <w:b/>
                <w:sz w:val="24"/>
              </w:rPr>
            </w:pPr>
            <w:r>
              <w:rPr>
                <w:rFonts w:hint="eastAsia"/>
                <w:b/>
                <w:sz w:val="24"/>
              </w:rPr>
              <w:t>培训对象</w:t>
            </w:r>
          </w:p>
        </w:tc>
        <w:tc>
          <w:tcPr>
            <w:tcW w:w="3260" w:type="dxa"/>
            <w:vAlign w:val="center"/>
          </w:tcPr>
          <w:p>
            <w:pPr>
              <w:jc w:val="center"/>
              <w:rPr>
                <w:b/>
                <w:sz w:val="24"/>
              </w:rPr>
            </w:pPr>
            <w:r>
              <w:rPr>
                <w:rFonts w:hint="eastAsia"/>
                <w:b/>
                <w:sz w:val="24"/>
              </w:rPr>
              <w:t>课程介绍</w:t>
            </w:r>
          </w:p>
        </w:tc>
        <w:tc>
          <w:tcPr>
            <w:tcW w:w="1276" w:type="dxa"/>
            <w:vAlign w:val="center"/>
          </w:tcPr>
          <w:p>
            <w:pPr>
              <w:jc w:val="center"/>
              <w:rPr>
                <w:b/>
                <w:sz w:val="24"/>
              </w:rPr>
            </w:pPr>
            <w:r>
              <w:rPr>
                <w:rFonts w:hint="eastAsia"/>
                <w:b/>
                <w:sz w:val="24"/>
              </w:rPr>
              <w:t>收费标准</w:t>
            </w:r>
          </w:p>
        </w:tc>
        <w:tc>
          <w:tcPr>
            <w:tcW w:w="1559" w:type="dxa"/>
            <w:vAlign w:val="center"/>
          </w:tcPr>
          <w:p>
            <w:pPr>
              <w:jc w:val="center"/>
              <w:rPr>
                <w:b/>
                <w:sz w:val="24"/>
              </w:rPr>
            </w:pPr>
            <w:r>
              <w:rPr>
                <w:rFonts w:hint="eastAsia"/>
                <w:b/>
                <w:sz w:val="24"/>
              </w:rPr>
              <w:t>授课时数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trPr>
        <w:tc>
          <w:tcPr>
            <w:tcW w:w="1560" w:type="dxa"/>
            <w:vAlign w:val="center"/>
          </w:tcPr>
          <w:p>
            <w:pPr>
              <w:tabs>
                <w:tab w:val="left" w:pos="4890"/>
              </w:tabs>
              <w:jc w:val="both"/>
              <w:rPr>
                <w:rFonts w:hint="eastAsia" w:ascii="宋体" w:hAnsi="宋体" w:cs="Arial"/>
                <w:b/>
                <w:color w:val="000000"/>
                <w:kern w:val="0"/>
                <w:sz w:val="24"/>
              </w:rPr>
            </w:pPr>
          </w:p>
          <w:p>
            <w:pPr>
              <w:tabs>
                <w:tab w:val="left" w:pos="4890"/>
              </w:tabs>
              <w:jc w:val="both"/>
              <w:rPr>
                <w:rFonts w:ascii="宋体" w:hAnsi="宋体" w:cs="Arial"/>
                <w:b/>
                <w:color w:val="000000"/>
                <w:kern w:val="0"/>
                <w:sz w:val="24"/>
              </w:rPr>
            </w:pPr>
            <w:r>
              <w:rPr>
                <w:rFonts w:hint="eastAsia" w:ascii="宋体" w:hAnsi="宋体" w:cs="Arial"/>
                <w:b/>
                <w:color w:val="000000"/>
                <w:kern w:val="0"/>
                <w:sz w:val="24"/>
              </w:rPr>
              <w:t>多元艺术画</w:t>
            </w:r>
          </w:p>
          <w:p>
            <w:pPr>
              <w:tabs>
                <w:tab w:val="left" w:pos="4890"/>
              </w:tabs>
              <w:jc w:val="center"/>
              <w:rPr>
                <w:rFonts w:ascii="宋体" w:hAnsi="宋体" w:cs="Arial"/>
                <w:b/>
                <w:color w:val="000000"/>
                <w:kern w:val="0"/>
                <w:sz w:val="24"/>
              </w:rPr>
            </w:pPr>
          </w:p>
        </w:tc>
        <w:tc>
          <w:tcPr>
            <w:tcW w:w="1667" w:type="dxa"/>
            <w:vAlign w:val="center"/>
          </w:tcPr>
          <w:p>
            <w:pPr>
              <w:tabs>
                <w:tab w:val="left" w:pos="4890"/>
              </w:tabs>
              <w:jc w:val="center"/>
              <w:rPr>
                <w:rFonts w:ascii="宋体" w:hAnsi="宋体" w:cs="Arial"/>
                <w:b/>
                <w:color w:val="000000"/>
                <w:kern w:val="0"/>
                <w:sz w:val="28"/>
                <w:szCs w:val="28"/>
              </w:rPr>
            </w:pPr>
            <w:r>
              <w:rPr>
                <w:rFonts w:hint="eastAsia" w:ascii="宋体" w:hAnsi="宋体" w:cs="Arial"/>
                <w:b/>
                <w:color w:val="000000"/>
                <w:kern w:val="0"/>
                <w:szCs w:val="21"/>
              </w:rPr>
              <w:t>4-6周岁</w:t>
            </w:r>
          </w:p>
        </w:tc>
        <w:tc>
          <w:tcPr>
            <w:tcW w:w="3260" w:type="dxa"/>
            <w:vAlign w:val="center"/>
          </w:tcPr>
          <w:p>
            <w:pPr>
              <w:tabs>
                <w:tab w:val="left" w:pos="4890"/>
              </w:tabs>
              <w:rPr>
                <w:rFonts w:ascii="宋体" w:hAnsi="宋体" w:cs="Arial"/>
                <w:color w:val="000000"/>
                <w:kern w:val="0"/>
                <w:szCs w:val="21"/>
              </w:rPr>
            </w:pPr>
            <w:r>
              <w:rPr>
                <w:rFonts w:hint="eastAsia" w:ascii="宋体" w:hAnsi="宋体" w:cs="Arial"/>
                <w:color w:val="000000"/>
                <w:kern w:val="0"/>
                <w:sz w:val="18"/>
                <w:szCs w:val="18"/>
                <w:lang w:val="en-US" w:eastAsia="zh-CN"/>
              </w:rPr>
              <w:t>根据班级儿童的创作情况，阶段性的提供丰富多样的创作材料，体验不同材料的创作方法。鼓励儿童运用自己擅长、喜欢的材料，大胆地、积极地、自由自信地表现自己的认知、想象与情感。</w:t>
            </w:r>
          </w:p>
        </w:tc>
        <w:tc>
          <w:tcPr>
            <w:tcW w:w="1276" w:type="dxa"/>
            <w:vAlign w:val="center"/>
          </w:tcPr>
          <w:p>
            <w:pPr>
              <w:tabs>
                <w:tab w:val="left" w:pos="4890"/>
              </w:tabs>
              <w:jc w:val="center"/>
              <w:rPr>
                <w:color w:val="000000"/>
                <w:sz w:val="24"/>
                <w:szCs w:val="18"/>
              </w:rPr>
            </w:pPr>
            <w:r>
              <w:rPr>
                <w:rFonts w:hint="eastAsia"/>
                <w:color w:val="000000"/>
                <w:sz w:val="24"/>
                <w:szCs w:val="18"/>
              </w:rPr>
              <w:t>2200元</w:t>
            </w:r>
          </w:p>
        </w:tc>
        <w:tc>
          <w:tcPr>
            <w:tcW w:w="1559" w:type="dxa"/>
            <w:vAlign w:val="center"/>
          </w:tcPr>
          <w:p>
            <w:pPr>
              <w:rPr>
                <w:color w:val="000000"/>
              </w:rPr>
            </w:pPr>
            <w:r>
              <w:rPr>
                <w:rFonts w:hint="eastAsia"/>
                <w:color w:val="000000"/>
                <w:szCs w:val="21"/>
              </w:rPr>
              <w:t>45课时/半年，每周3课时/次，共15次。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7" w:hRule="atLeast"/>
        </w:trPr>
        <w:tc>
          <w:tcPr>
            <w:tcW w:w="1560" w:type="dxa"/>
            <w:vAlign w:val="center"/>
          </w:tcPr>
          <w:p>
            <w:pPr>
              <w:tabs>
                <w:tab w:val="left" w:pos="4890"/>
              </w:tabs>
              <w:jc w:val="center"/>
              <w:rPr>
                <w:rFonts w:hint="eastAsia" w:ascii="宋体" w:hAnsi="宋体" w:cs="Arial"/>
                <w:b/>
                <w:color w:val="000000"/>
                <w:kern w:val="0"/>
                <w:sz w:val="24"/>
              </w:rPr>
            </w:pPr>
          </w:p>
          <w:p>
            <w:pPr>
              <w:tabs>
                <w:tab w:val="left" w:pos="4890"/>
              </w:tabs>
              <w:jc w:val="center"/>
              <w:rPr>
                <w:rFonts w:ascii="宋体" w:hAnsi="宋体" w:cs="Arial"/>
                <w:b/>
                <w:color w:val="000000"/>
                <w:kern w:val="0"/>
                <w:sz w:val="24"/>
              </w:rPr>
            </w:pPr>
            <w:r>
              <w:rPr>
                <w:rFonts w:hint="eastAsia" w:ascii="宋体" w:hAnsi="宋体" w:cs="Arial"/>
                <w:b/>
                <w:color w:val="000000"/>
                <w:kern w:val="0"/>
                <w:sz w:val="24"/>
              </w:rPr>
              <w:t>创意写生画</w:t>
            </w:r>
          </w:p>
          <w:p>
            <w:pPr>
              <w:tabs>
                <w:tab w:val="left" w:pos="4890"/>
              </w:tabs>
              <w:jc w:val="center"/>
              <w:rPr>
                <w:rFonts w:ascii="宋体" w:hAnsi="宋体" w:cs="Arial"/>
                <w:b/>
                <w:color w:val="000000"/>
                <w:kern w:val="0"/>
                <w:sz w:val="24"/>
              </w:rPr>
            </w:pPr>
          </w:p>
        </w:tc>
        <w:tc>
          <w:tcPr>
            <w:tcW w:w="1667" w:type="dxa"/>
            <w:vAlign w:val="center"/>
          </w:tcPr>
          <w:p>
            <w:pPr>
              <w:tabs>
                <w:tab w:val="left" w:pos="4890"/>
              </w:tabs>
              <w:jc w:val="center"/>
              <w:rPr>
                <w:rFonts w:ascii="宋体" w:hAnsi="宋体" w:cs="Arial"/>
                <w:b/>
                <w:color w:val="000000"/>
                <w:kern w:val="0"/>
                <w:szCs w:val="21"/>
              </w:rPr>
            </w:pPr>
            <w:r>
              <w:rPr>
                <w:rFonts w:hint="eastAsia" w:ascii="宋体" w:hAnsi="宋体" w:cs="Arial"/>
                <w:b/>
                <w:color w:val="000000"/>
                <w:kern w:val="0"/>
                <w:szCs w:val="21"/>
              </w:rPr>
              <w:t>7-9周岁</w:t>
            </w:r>
          </w:p>
        </w:tc>
        <w:tc>
          <w:tcPr>
            <w:tcW w:w="3260" w:type="dxa"/>
            <w:vAlign w:val="center"/>
          </w:tcPr>
          <w:p>
            <w:pPr>
              <w:tabs>
                <w:tab w:val="left" w:pos="4890"/>
              </w:tabs>
              <w:rPr>
                <w:rFonts w:ascii="宋体" w:hAnsi="宋体" w:cs="Arial"/>
                <w:color w:val="000000"/>
                <w:kern w:val="0"/>
                <w:szCs w:val="21"/>
              </w:rPr>
            </w:pPr>
            <w:r>
              <w:rPr>
                <w:rFonts w:hint="eastAsia" w:ascii="宋体" w:hAnsi="宋体" w:cs="Arial"/>
                <w:color w:val="000000"/>
                <w:kern w:val="0"/>
                <w:sz w:val="18"/>
                <w:szCs w:val="18"/>
                <w:lang w:val="en-US" w:eastAsia="zh-CN"/>
              </w:rPr>
              <w:t>结合多元艺术课程，丰富多样的创作材料，体验不同材料的创作方法之外，融入写生绘画的构图技巧、观察能力以及手眼控制能力的发展，同时培养艺术创造性。</w:t>
            </w:r>
          </w:p>
        </w:tc>
        <w:tc>
          <w:tcPr>
            <w:tcW w:w="1276" w:type="dxa"/>
            <w:vAlign w:val="center"/>
          </w:tcPr>
          <w:p>
            <w:pPr>
              <w:tabs>
                <w:tab w:val="left" w:pos="4890"/>
              </w:tabs>
              <w:jc w:val="center"/>
              <w:rPr>
                <w:color w:val="000000"/>
                <w:sz w:val="24"/>
                <w:szCs w:val="18"/>
              </w:rPr>
            </w:pPr>
            <w:r>
              <w:rPr>
                <w:rFonts w:hint="eastAsia"/>
                <w:color w:val="000000"/>
                <w:sz w:val="24"/>
                <w:szCs w:val="18"/>
              </w:rPr>
              <w:t>2200元</w:t>
            </w:r>
          </w:p>
        </w:tc>
        <w:tc>
          <w:tcPr>
            <w:tcW w:w="1559" w:type="dxa"/>
            <w:vAlign w:val="center"/>
          </w:tcPr>
          <w:p>
            <w:pPr>
              <w:rPr>
                <w:color w:val="000000"/>
              </w:rPr>
            </w:pPr>
            <w:r>
              <w:rPr>
                <w:rFonts w:hint="eastAsia"/>
                <w:color w:val="000000"/>
                <w:szCs w:val="21"/>
              </w:rPr>
              <w:t>30课时/半年，每周2课时/次，共15次。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7" w:hRule="atLeast"/>
        </w:trPr>
        <w:tc>
          <w:tcPr>
            <w:tcW w:w="1560" w:type="dxa"/>
            <w:vAlign w:val="center"/>
          </w:tcPr>
          <w:p>
            <w:pPr>
              <w:tabs>
                <w:tab w:val="left" w:pos="4890"/>
              </w:tabs>
              <w:jc w:val="center"/>
              <w:rPr>
                <w:rFonts w:ascii="宋体" w:hAnsi="宋体" w:cs="Arial"/>
                <w:b/>
                <w:color w:val="000000"/>
                <w:kern w:val="0"/>
                <w:sz w:val="24"/>
              </w:rPr>
            </w:pPr>
            <w:r>
              <w:rPr>
                <w:rFonts w:hint="eastAsia" w:ascii="宋体" w:hAnsi="宋体" w:cs="Arial"/>
                <w:b/>
                <w:color w:val="000000"/>
                <w:kern w:val="0"/>
                <w:sz w:val="24"/>
              </w:rPr>
              <w:t>童画绘本班</w:t>
            </w:r>
          </w:p>
          <w:p>
            <w:pPr>
              <w:tabs>
                <w:tab w:val="left" w:pos="4890"/>
              </w:tabs>
              <w:jc w:val="center"/>
              <w:rPr>
                <w:rFonts w:ascii="宋体" w:hAnsi="宋体" w:cs="Arial"/>
                <w:b/>
                <w:color w:val="000000"/>
                <w:kern w:val="0"/>
                <w:sz w:val="24"/>
              </w:rPr>
            </w:pPr>
          </w:p>
        </w:tc>
        <w:tc>
          <w:tcPr>
            <w:tcW w:w="1667" w:type="dxa"/>
            <w:vAlign w:val="center"/>
          </w:tcPr>
          <w:p>
            <w:pPr>
              <w:tabs>
                <w:tab w:val="left" w:pos="4890"/>
              </w:tabs>
              <w:jc w:val="center"/>
              <w:rPr>
                <w:rFonts w:ascii="宋体" w:hAnsi="宋体" w:cs="Arial"/>
                <w:b/>
                <w:color w:val="000000"/>
                <w:kern w:val="0"/>
                <w:szCs w:val="21"/>
              </w:rPr>
            </w:pPr>
            <w:r>
              <w:rPr>
                <w:rFonts w:hint="eastAsia" w:ascii="宋体" w:hAnsi="宋体" w:cs="Arial"/>
                <w:b/>
                <w:color w:val="000000"/>
                <w:kern w:val="0"/>
                <w:szCs w:val="21"/>
              </w:rPr>
              <w:t>7-9周岁</w:t>
            </w:r>
          </w:p>
        </w:tc>
        <w:tc>
          <w:tcPr>
            <w:tcW w:w="3260" w:type="dxa"/>
            <w:vAlign w:val="center"/>
          </w:tcPr>
          <w:p>
            <w:pPr>
              <w:tabs>
                <w:tab w:val="left" w:pos="4890"/>
              </w:tabs>
              <w:rPr>
                <w:rFonts w:ascii="宋体" w:hAnsi="宋体" w:cs="Arial"/>
                <w:color w:val="000000"/>
                <w:kern w:val="0"/>
                <w:szCs w:val="21"/>
              </w:rPr>
            </w:pPr>
            <w:r>
              <w:rPr>
                <w:rFonts w:hint="eastAsia" w:ascii="宋体" w:hAnsi="宋体" w:cs="Arial"/>
                <w:color w:val="000000"/>
                <w:kern w:val="0"/>
                <w:sz w:val="18"/>
                <w:szCs w:val="18"/>
                <w:lang w:val="en-US" w:eastAsia="zh-CN"/>
              </w:rPr>
              <w:t>由教师带领孩子们阅读绘本内容，围绕绘本的内容、创作方法、主题相关、延续发展等不同的因素，儿童尝试使用不用的材料，不同的方法进行创作，并愿意使用语言表述自己的创作内容。在Play Art的基础上更丰富了语言的表述，是表达与表现的结合。</w:t>
            </w:r>
          </w:p>
        </w:tc>
        <w:tc>
          <w:tcPr>
            <w:tcW w:w="1276" w:type="dxa"/>
            <w:vAlign w:val="center"/>
          </w:tcPr>
          <w:p>
            <w:pPr>
              <w:tabs>
                <w:tab w:val="left" w:pos="4890"/>
              </w:tabs>
              <w:jc w:val="center"/>
              <w:rPr>
                <w:color w:val="000000"/>
                <w:sz w:val="24"/>
                <w:szCs w:val="18"/>
              </w:rPr>
            </w:pPr>
            <w:r>
              <w:rPr>
                <w:rFonts w:hint="eastAsia"/>
                <w:color w:val="000000"/>
                <w:sz w:val="24"/>
                <w:szCs w:val="18"/>
              </w:rPr>
              <w:t>2500元</w:t>
            </w:r>
          </w:p>
        </w:tc>
        <w:tc>
          <w:tcPr>
            <w:tcW w:w="1559" w:type="dxa"/>
            <w:vAlign w:val="center"/>
          </w:tcPr>
          <w:p>
            <w:pPr>
              <w:rPr>
                <w:color w:val="000000"/>
              </w:rPr>
            </w:pPr>
            <w:r>
              <w:rPr>
                <w:rFonts w:hint="eastAsia"/>
                <w:color w:val="000000"/>
                <w:szCs w:val="21"/>
              </w:rPr>
              <w:t>60课时/半年，每周4课时/次，共15次。</w:t>
            </w:r>
          </w:p>
        </w:tc>
      </w:tr>
    </w:tbl>
    <w:p>
      <w:pPr>
        <w:tabs>
          <w:tab w:val="left" w:pos="4890"/>
        </w:tabs>
        <w:rPr>
          <w:rFonts w:ascii="Heiti SC Light" w:hAnsi="宋体" w:eastAsia="Heiti SC Light" w:cs="Arial"/>
          <w:b/>
          <w:color w:val="000000"/>
          <w:kern w:val="0"/>
          <w:sz w:val="32"/>
          <w:szCs w:val="32"/>
        </w:rPr>
      </w:pPr>
    </w:p>
    <w:p>
      <w:pPr>
        <w:numPr>
          <w:ilvl w:val="0"/>
          <w:numId w:val="1"/>
        </w:numPr>
        <w:tabs>
          <w:tab w:val="left" w:pos="4890"/>
        </w:tabs>
        <w:rPr>
          <w:rFonts w:ascii="Heiti SC Light" w:hAnsi="宋体" w:eastAsia="Heiti SC Light" w:cs="Arial"/>
          <w:b/>
          <w:color w:val="000000"/>
          <w:kern w:val="0"/>
          <w:sz w:val="32"/>
          <w:szCs w:val="32"/>
        </w:rPr>
      </w:pPr>
      <w:r>
        <w:rPr>
          <w:rFonts w:hint="eastAsia" w:ascii="宋体" w:hAnsi="宋体" w:cs="Arial"/>
          <w:b/>
          <w:color w:val="000000"/>
          <w:kern w:val="0"/>
          <w:sz w:val="28"/>
          <w:szCs w:val="28"/>
        </w:rPr>
        <w:t>音乐</w:t>
      </w:r>
      <w:r>
        <w:rPr>
          <w:rFonts w:hint="eastAsia" w:ascii="宋体" w:hAnsi="宋体" w:cs="Arial"/>
          <w:b/>
          <w:color w:val="000000"/>
          <w:kern w:val="0"/>
          <w:sz w:val="28"/>
          <w:szCs w:val="28"/>
          <w:lang w:val="en-US" w:eastAsia="zh-CN"/>
        </w:rPr>
        <w:t>钢琴</w:t>
      </w:r>
      <w:r>
        <w:rPr>
          <w:rFonts w:hint="eastAsia" w:ascii="宋体" w:hAnsi="宋体" w:cs="Arial"/>
          <w:b/>
          <w:color w:val="000000"/>
          <w:kern w:val="0"/>
          <w:sz w:val="28"/>
          <w:szCs w:val="28"/>
        </w:rPr>
        <w:t>课程（闵行</w:t>
      </w:r>
      <w:r>
        <w:rPr>
          <w:rFonts w:hint="eastAsia"/>
          <w:b/>
          <w:color w:val="000000"/>
          <w:sz w:val="28"/>
        </w:rPr>
        <w:t>校区</w:t>
      </w:r>
      <w:r>
        <w:rPr>
          <w:rFonts w:hint="eastAsia" w:ascii="宋体" w:hAnsi="宋体" w:cs="Arial"/>
          <w:b/>
          <w:color w:val="000000"/>
          <w:kern w:val="0"/>
          <w:sz w:val="28"/>
          <w:szCs w:val="28"/>
        </w:rPr>
        <w:t>）</w:t>
      </w:r>
    </w:p>
    <w:tbl>
      <w:tblPr>
        <w:tblStyle w:val="8"/>
        <w:tblpPr w:leftFromText="180" w:rightFromText="180" w:vertAnchor="text" w:horzAnchor="page" w:tblpX="1546" w:tblpY="812"/>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36"/>
        <w:gridCol w:w="2533"/>
        <w:gridCol w:w="2234"/>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60" w:type="dxa"/>
            <w:vAlign w:val="center"/>
          </w:tcPr>
          <w:p>
            <w:pPr>
              <w:jc w:val="center"/>
              <w:rPr>
                <w:b/>
                <w:sz w:val="24"/>
              </w:rPr>
            </w:pPr>
            <w:r>
              <w:rPr>
                <w:rFonts w:hint="eastAsia"/>
                <w:b/>
                <w:sz w:val="24"/>
              </w:rPr>
              <w:t>课程名称</w:t>
            </w:r>
          </w:p>
        </w:tc>
        <w:tc>
          <w:tcPr>
            <w:tcW w:w="1436" w:type="dxa"/>
            <w:vAlign w:val="center"/>
          </w:tcPr>
          <w:p>
            <w:pPr>
              <w:jc w:val="center"/>
              <w:rPr>
                <w:b/>
                <w:sz w:val="24"/>
              </w:rPr>
            </w:pPr>
            <w:r>
              <w:rPr>
                <w:rFonts w:hint="eastAsia"/>
                <w:b/>
                <w:sz w:val="24"/>
              </w:rPr>
              <w:t>培训对象</w:t>
            </w:r>
          </w:p>
        </w:tc>
        <w:tc>
          <w:tcPr>
            <w:tcW w:w="2533" w:type="dxa"/>
            <w:vAlign w:val="center"/>
          </w:tcPr>
          <w:p>
            <w:pPr>
              <w:jc w:val="center"/>
              <w:rPr>
                <w:b/>
                <w:sz w:val="24"/>
              </w:rPr>
            </w:pPr>
            <w:r>
              <w:rPr>
                <w:rFonts w:hint="eastAsia"/>
                <w:b/>
                <w:color w:val="000000" w:themeColor="text1"/>
                <w:sz w:val="24"/>
                <w14:textFill>
                  <w14:solidFill>
                    <w14:schemeClr w14:val="tx1"/>
                  </w14:solidFill>
                </w14:textFill>
              </w:rPr>
              <w:t>课程介绍</w:t>
            </w:r>
          </w:p>
        </w:tc>
        <w:tc>
          <w:tcPr>
            <w:tcW w:w="2234" w:type="dxa"/>
            <w:vAlign w:val="center"/>
          </w:tcPr>
          <w:p>
            <w:pPr>
              <w:jc w:val="center"/>
              <w:rPr>
                <w:b/>
                <w:sz w:val="24"/>
              </w:rPr>
            </w:pPr>
            <w:r>
              <w:rPr>
                <w:rFonts w:hint="eastAsia"/>
                <w:b/>
                <w:sz w:val="24"/>
              </w:rPr>
              <w:t>收费标准</w:t>
            </w:r>
          </w:p>
        </w:tc>
        <w:tc>
          <w:tcPr>
            <w:tcW w:w="2283" w:type="dxa"/>
            <w:vAlign w:val="center"/>
          </w:tcPr>
          <w:p>
            <w:pPr>
              <w:jc w:val="center"/>
              <w:rPr>
                <w:b/>
                <w:sz w:val="24"/>
              </w:rPr>
            </w:pPr>
            <w:r>
              <w:rPr>
                <w:rFonts w:hint="eastAsia"/>
                <w:b/>
                <w:sz w:val="24"/>
              </w:rPr>
              <w:t>授课时数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560" w:type="dxa"/>
            <w:vMerge w:val="restart"/>
            <w:vAlign w:val="center"/>
          </w:tcPr>
          <w:p>
            <w:pPr>
              <w:jc w:val="center"/>
              <w:rPr>
                <w:rFonts w:hint="eastAsia"/>
                <w:b/>
                <w:sz w:val="24"/>
              </w:rPr>
            </w:pPr>
            <w:r>
              <w:rPr>
                <w:rFonts w:hint="eastAsia" w:ascii="宋体" w:hAnsi="宋体"/>
                <w:sz w:val="24"/>
              </w:rPr>
              <w:t>“Rainbow” 彩虹桥课程</w:t>
            </w:r>
          </w:p>
        </w:tc>
        <w:tc>
          <w:tcPr>
            <w:tcW w:w="1436" w:type="dxa"/>
            <w:vMerge w:val="restart"/>
            <w:vAlign w:val="center"/>
          </w:tcPr>
          <w:p>
            <w:pPr>
              <w:jc w:val="center"/>
              <w:rPr>
                <w:rFonts w:hint="eastAsia"/>
                <w:b/>
                <w:sz w:val="24"/>
              </w:rPr>
            </w:pPr>
            <w:r>
              <w:rPr>
                <w:rFonts w:hint="eastAsia" w:ascii="宋体" w:hAnsi="宋体"/>
                <w:sz w:val="24"/>
              </w:rPr>
              <w:t>4-</w:t>
            </w:r>
            <w:r>
              <w:rPr>
                <w:rFonts w:hint="eastAsia" w:ascii="宋体" w:hAnsi="宋体"/>
                <w:sz w:val="24"/>
                <w:lang w:val="en-US" w:eastAsia="zh-CN"/>
              </w:rPr>
              <w:t>6</w:t>
            </w:r>
            <w:r>
              <w:rPr>
                <w:rFonts w:hint="eastAsia" w:ascii="宋体" w:hAnsi="宋体"/>
                <w:sz w:val="24"/>
              </w:rPr>
              <w:t xml:space="preserve"> 周岁</w:t>
            </w:r>
          </w:p>
        </w:tc>
        <w:tc>
          <w:tcPr>
            <w:tcW w:w="2533" w:type="dxa"/>
            <w:vMerge w:val="restart"/>
            <w:vAlign w:val="center"/>
          </w:tcPr>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课程将专业音乐艺术教育与儿童综合素质教育相融合，根据儿童心理发育特质，以团</w:t>
            </w:r>
          </w:p>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队合作课与个体定制课程相结合方式，分年龄段连贯展开，将“演奏、视听、乐理和</w:t>
            </w:r>
          </w:p>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声、创造”五大技能以游戏方式传授，培养儿童对钢琴音乐的积极性与主观能动性，提升儿童合作交往力，塑造儿童自信心态。本课程为钢琴启蒙课程。</w:t>
            </w:r>
          </w:p>
          <w:p>
            <w:pPr>
              <w:jc w:val="center"/>
              <w:rPr>
                <w:rFonts w:hint="eastAsia"/>
                <w:b/>
                <w:sz w:val="24"/>
              </w:rPr>
            </w:pPr>
          </w:p>
        </w:tc>
        <w:tc>
          <w:tcPr>
            <w:tcW w:w="2234" w:type="dxa"/>
            <w:vAlign w:val="center"/>
          </w:tcPr>
          <w:p>
            <w:pPr>
              <w:jc w:val="center"/>
              <w:rPr>
                <w:rFonts w:hint="eastAsia" w:eastAsia="黑体"/>
                <w:b/>
                <w:sz w:val="24"/>
                <w:lang w:val="en-US" w:eastAsia="zh-CN"/>
              </w:rPr>
            </w:pPr>
            <w:r>
              <w:rPr>
                <w:rFonts w:hint="eastAsia" w:ascii="黑体" w:eastAsia="黑体" w:cs="黑体"/>
                <w:sz w:val="22"/>
                <w:szCs w:val="22"/>
                <w:lang w:val="en-US" w:eastAsia="zh-CN"/>
              </w:rPr>
              <w:t>团队合作课</w:t>
            </w:r>
            <w:r>
              <w:rPr>
                <w:rFonts w:ascii="黑体" w:eastAsia="黑体" w:cs="黑体"/>
                <w:sz w:val="22"/>
                <w:szCs w:val="22"/>
              </w:rPr>
              <w:t>3680</w:t>
            </w:r>
            <w:r>
              <w:rPr>
                <w:rFonts w:hint="eastAsia" w:ascii="黑体" w:eastAsia="黑体" w:cs="黑体"/>
                <w:sz w:val="22"/>
                <w:szCs w:val="22"/>
                <w:lang w:val="en-US" w:eastAsia="zh-CN"/>
              </w:rPr>
              <w:t>元</w:t>
            </w:r>
          </w:p>
        </w:tc>
        <w:tc>
          <w:tcPr>
            <w:tcW w:w="2283" w:type="dxa"/>
            <w:vAlign w:val="center"/>
          </w:tcPr>
          <w:p>
            <w:pPr>
              <w:jc w:val="center"/>
              <w:rPr>
                <w:rFonts w:hint="eastAsia"/>
                <w:b/>
                <w:sz w:val="24"/>
              </w:rPr>
            </w:pPr>
            <w:r>
              <w:rPr>
                <w:rFonts w:ascii="黑体" w:eastAsia="黑体" w:cs="黑体"/>
                <w:sz w:val="22"/>
                <w:szCs w:val="22"/>
              </w:rPr>
              <w:t>1</w:t>
            </w:r>
            <w:r>
              <w:rPr>
                <w:rFonts w:hint="eastAsia" w:ascii="黑体" w:eastAsia="黑体" w:cs="黑体"/>
                <w:sz w:val="22"/>
                <w:szCs w:val="22"/>
              </w:rPr>
              <w:t>周</w:t>
            </w:r>
            <w:r>
              <w:rPr>
                <w:rFonts w:ascii="黑体" w:eastAsia="黑体" w:cs="黑体"/>
                <w:sz w:val="22"/>
                <w:szCs w:val="22"/>
              </w:rPr>
              <w:t>2</w:t>
            </w:r>
            <w:r>
              <w:rPr>
                <w:rFonts w:hint="eastAsia" w:ascii="黑体" w:eastAsia="黑体" w:cs="黑体"/>
                <w:sz w:val="22"/>
                <w:szCs w:val="22"/>
              </w:rPr>
              <w:t>课时（</w:t>
            </w:r>
            <w:r>
              <w:rPr>
                <w:rFonts w:ascii="黑体" w:eastAsia="黑体" w:cs="黑体"/>
                <w:sz w:val="22"/>
                <w:szCs w:val="22"/>
              </w:rPr>
              <w:t>60</w:t>
            </w:r>
            <w:r>
              <w:rPr>
                <w:rFonts w:hint="eastAsia" w:ascii="黑体" w:eastAsia="黑体" w:cs="黑体"/>
                <w:sz w:val="22"/>
                <w:szCs w:val="22"/>
              </w:rPr>
              <w:t>分钟），共</w:t>
            </w:r>
            <w:r>
              <w:rPr>
                <w:rFonts w:ascii="黑体" w:eastAsia="黑体" w:cs="黑体"/>
                <w:sz w:val="22"/>
                <w:szCs w:val="22"/>
              </w:rPr>
              <w:t>15</w:t>
            </w:r>
            <w:r>
              <w:rPr>
                <w:rFonts w:hint="eastAsia" w:ascii="黑体" w:eastAsia="黑体" w:cs="黑体"/>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560" w:type="dxa"/>
            <w:vMerge w:val="continue"/>
            <w:vAlign w:val="center"/>
          </w:tcPr>
          <w:p>
            <w:pPr>
              <w:jc w:val="center"/>
              <w:rPr>
                <w:rFonts w:hint="eastAsia" w:ascii="宋体" w:hAnsi="宋体"/>
                <w:sz w:val="24"/>
              </w:rPr>
            </w:pPr>
          </w:p>
        </w:tc>
        <w:tc>
          <w:tcPr>
            <w:tcW w:w="1436" w:type="dxa"/>
            <w:vMerge w:val="continue"/>
            <w:vAlign w:val="center"/>
          </w:tcPr>
          <w:p>
            <w:pPr>
              <w:jc w:val="center"/>
              <w:rPr>
                <w:rFonts w:hint="eastAsia" w:ascii="宋体" w:hAnsi="宋体"/>
                <w:sz w:val="24"/>
              </w:rPr>
            </w:pPr>
          </w:p>
        </w:tc>
        <w:tc>
          <w:tcPr>
            <w:tcW w:w="2533" w:type="dxa"/>
            <w:vMerge w:val="continue"/>
            <w:vAlign w:val="center"/>
          </w:tcPr>
          <w:p>
            <w:pPr>
              <w:jc w:val="center"/>
              <w:rPr>
                <w:rFonts w:hint="eastAsia"/>
                <w:b/>
                <w:sz w:val="24"/>
              </w:rPr>
            </w:pP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个体定制课4580元</w:t>
            </w:r>
          </w:p>
        </w:tc>
        <w:tc>
          <w:tcPr>
            <w:tcW w:w="2283" w:type="dxa"/>
            <w:vAlign w:val="center"/>
          </w:tcPr>
          <w:p>
            <w:pPr>
              <w:jc w:val="center"/>
              <w:rPr>
                <w:rFonts w:hint="eastAsia"/>
                <w:b/>
                <w:sz w:val="24"/>
              </w:rPr>
            </w:pPr>
            <w:r>
              <w:rPr>
                <w:rFonts w:ascii="黑体" w:eastAsia="黑体" w:cs="黑体"/>
                <w:color w:val="000000"/>
                <w:sz w:val="22"/>
                <w:szCs w:val="22"/>
              </w:rPr>
              <w:t>1</w:t>
            </w:r>
            <w:r>
              <w:rPr>
                <w:rFonts w:hint="eastAsia" w:ascii="黑体" w:eastAsia="黑体" w:cs="黑体"/>
                <w:color w:val="000000"/>
                <w:sz w:val="22"/>
                <w:szCs w:val="22"/>
              </w:rPr>
              <w:t>周</w:t>
            </w:r>
            <w:r>
              <w:rPr>
                <w:rFonts w:ascii="黑体" w:eastAsia="黑体" w:cs="黑体"/>
                <w:color w:val="000000"/>
                <w:sz w:val="22"/>
                <w:szCs w:val="22"/>
              </w:rPr>
              <w:t>1.5</w:t>
            </w:r>
            <w:r>
              <w:rPr>
                <w:rFonts w:hint="eastAsia" w:ascii="黑体" w:eastAsia="黑体" w:cs="黑体"/>
                <w:color w:val="000000"/>
                <w:sz w:val="22"/>
                <w:szCs w:val="22"/>
              </w:rPr>
              <w:t>课时（</w:t>
            </w:r>
            <w:r>
              <w:rPr>
                <w:rFonts w:ascii="黑体" w:eastAsia="黑体" w:cs="黑体"/>
                <w:color w:val="000000"/>
                <w:sz w:val="22"/>
                <w:szCs w:val="22"/>
              </w:rPr>
              <w:t>45</w:t>
            </w:r>
            <w:r>
              <w:rPr>
                <w:rFonts w:hint="eastAsia" w:ascii="黑体" w:eastAsia="黑体" w:cs="黑体"/>
                <w:color w:val="000000"/>
                <w:sz w:val="22"/>
                <w:szCs w:val="22"/>
              </w:rPr>
              <w:t>分钟），共</w:t>
            </w:r>
            <w:r>
              <w:rPr>
                <w:rFonts w:ascii="黑体" w:eastAsia="黑体" w:cs="黑体"/>
                <w:color w:val="000000"/>
                <w:sz w:val="22"/>
                <w:szCs w:val="22"/>
              </w:rPr>
              <w:t>15</w:t>
            </w:r>
            <w:r>
              <w:rPr>
                <w:rFonts w:hint="eastAsia" w:ascii="黑体" w:eastAsia="黑体" w:cs="黑体"/>
                <w:color w:val="000000"/>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560" w:type="dxa"/>
            <w:vMerge w:val="continue"/>
            <w:vAlign w:val="center"/>
          </w:tcPr>
          <w:p>
            <w:pPr>
              <w:jc w:val="center"/>
              <w:rPr>
                <w:rFonts w:hint="eastAsia" w:ascii="宋体" w:hAnsi="宋体"/>
                <w:sz w:val="24"/>
              </w:rPr>
            </w:pPr>
          </w:p>
        </w:tc>
        <w:tc>
          <w:tcPr>
            <w:tcW w:w="1436" w:type="dxa"/>
            <w:vMerge w:val="continue"/>
            <w:vAlign w:val="center"/>
          </w:tcPr>
          <w:p>
            <w:pPr>
              <w:jc w:val="center"/>
              <w:rPr>
                <w:rFonts w:hint="eastAsia" w:ascii="宋体" w:hAnsi="宋体"/>
                <w:sz w:val="24"/>
              </w:rPr>
            </w:pPr>
          </w:p>
        </w:tc>
        <w:tc>
          <w:tcPr>
            <w:tcW w:w="2533" w:type="dxa"/>
            <w:vMerge w:val="continue"/>
            <w:vAlign w:val="center"/>
          </w:tcPr>
          <w:p>
            <w:pPr>
              <w:jc w:val="center"/>
              <w:rPr>
                <w:rFonts w:hint="eastAsia"/>
                <w:b/>
                <w:sz w:val="24"/>
              </w:rPr>
            </w:pP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团队合作课+配套个别小课8260元</w:t>
            </w:r>
          </w:p>
        </w:tc>
        <w:tc>
          <w:tcPr>
            <w:tcW w:w="2283" w:type="dxa"/>
            <w:vAlign w:val="center"/>
          </w:tcPr>
          <w:p>
            <w:pPr>
              <w:jc w:val="center"/>
              <w:rPr>
                <w:rFonts w:hint="eastAsia"/>
                <w:b/>
                <w:sz w:val="24"/>
              </w:rPr>
            </w:pPr>
            <w:r>
              <w:rPr>
                <w:rFonts w:ascii="黑体" w:eastAsia="黑体" w:cs="黑体"/>
              </w:rPr>
              <w:t>1</w:t>
            </w:r>
            <w:r>
              <w:rPr>
                <w:rFonts w:hint="eastAsia" w:ascii="黑体" w:eastAsia="黑体" w:cs="黑体"/>
              </w:rPr>
              <w:t>周</w:t>
            </w:r>
            <w:r>
              <w:rPr>
                <w:rFonts w:ascii="黑体" w:eastAsia="黑体" w:cs="黑体"/>
              </w:rPr>
              <w:t>3</w:t>
            </w:r>
            <w:r>
              <w:rPr>
                <w:rFonts w:hint="eastAsia" w:ascii="黑体" w:eastAsia="黑体" w:cs="黑体"/>
              </w:rPr>
              <w:t>课时（</w:t>
            </w:r>
            <w:r>
              <w:rPr>
                <w:rFonts w:ascii="黑体" w:eastAsia="黑体" w:cs="黑体"/>
              </w:rPr>
              <w:t>90</w:t>
            </w:r>
            <w:r>
              <w:rPr>
                <w:rFonts w:hint="eastAsia" w:ascii="黑体" w:eastAsia="黑体" w:cs="黑体"/>
              </w:rPr>
              <w:t>分钟），共</w:t>
            </w:r>
            <w:r>
              <w:rPr>
                <w:rFonts w:ascii="黑体" w:eastAsia="黑体" w:cs="黑体"/>
              </w:rPr>
              <w:t>15</w:t>
            </w:r>
            <w:r>
              <w:rPr>
                <w:rFonts w:hint="eastAsia" w:ascii="黑体" w:eastAsia="黑体" w:cs="黑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60" w:type="dxa"/>
            <w:vMerge w:val="restart"/>
            <w:vAlign w:val="center"/>
          </w:tcPr>
          <w:p>
            <w:pPr>
              <w:jc w:val="center"/>
              <w:rPr>
                <w:rFonts w:hint="eastAsia" w:ascii="宋体" w:hAnsi="宋体"/>
                <w:sz w:val="24"/>
              </w:rPr>
            </w:pPr>
            <w:r>
              <w:rPr>
                <w:rFonts w:hint="eastAsia" w:ascii="宋体" w:hAnsi="宋体"/>
                <w:sz w:val="24"/>
              </w:rPr>
              <w:t>“Happy Tree”成长树课程</w:t>
            </w:r>
          </w:p>
        </w:tc>
        <w:tc>
          <w:tcPr>
            <w:tcW w:w="1436" w:type="dxa"/>
            <w:vMerge w:val="restart"/>
            <w:vAlign w:val="center"/>
          </w:tcPr>
          <w:p>
            <w:pPr>
              <w:jc w:val="center"/>
              <w:rPr>
                <w:rFonts w:hint="eastAsia" w:ascii="宋体" w:hAnsi="宋体"/>
                <w:sz w:val="24"/>
              </w:rPr>
            </w:pPr>
            <w:r>
              <w:rPr>
                <w:rFonts w:hint="eastAsia" w:ascii="宋体" w:hAnsi="宋体"/>
                <w:sz w:val="24"/>
                <w:lang w:val="en-US" w:eastAsia="zh-CN"/>
              </w:rPr>
              <w:t>6-8</w:t>
            </w:r>
            <w:r>
              <w:rPr>
                <w:rFonts w:hint="eastAsia" w:ascii="宋体" w:hAnsi="宋体"/>
                <w:sz w:val="24"/>
              </w:rPr>
              <w:t>周岁</w:t>
            </w:r>
          </w:p>
        </w:tc>
        <w:tc>
          <w:tcPr>
            <w:tcW w:w="2533" w:type="dxa"/>
            <w:vMerge w:val="restart"/>
            <w:vAlign w:val="center"/>
          </w:tcPr>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本课程为进一步提升学员的钢琴演奏技能与音乐团队合作能力而设立，旨在以团</w:t>
            </w:r>
          </w:p>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队合作课与个体定制课程相结合方式，将“演奏、试听、乐理和声、创造”五大技能以游戏方式传授，进一步提升学员的钢琴演奏技能与音乐综合素质，全面提升学员的艺术审美。</w:t>
            </w: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团队合作课3780元</w:t>
            </w:r>
          </w:p>
        </w:tc>
        <w:tc>
          <w:tcPr>
            <w:tcW w:w="2283" w:type="dxa"/>
            <w:vAlign w:val="center"/>
          </w:tcPr>
          <w:p>
            <w:pPr>
              <w:jc w:val="center"/>
              <w:rPr>
                <w:rFonts w:ascii="黑体" w:eastAsia="黑体" w:cs="黑体"/>
              </w:rPr>
            </w:pPr>
            <w:r>
              <w:rPr>
                <w:rFonts w:ascii="黑体" w:eastAsia="黑体" w:cs="黑体"/>
                <w:sz w:val="22"/>
                <w:szCs w:val="22"/>
              </w:rPr>
              <w:t>1</w:t>
            </w:r>
            <w:r>
              <w:rPr>
                <w:rFonts w:hint="eastAsia" w:ascii="黑体" w:eastAsia="黑体" w:cs="黑体"/>
                <w:sz w:val="22"/>
                <w:szCs w:val="22"/>
              </w:rPr>
              <w:t>周</w:t>
            </w:r>
            <w:r>
              <w:rPr>
                <w:rFonts w:ascii="黑体" w:eastAsia="黑体" w:cs="黑体"/>
                <w:sz w:val="22"/>
                <w:szCs w:val="22"/>
              </w:rPr>
              <w:t>2</w:t>
            </w:r>
            <w:r>
              <w:rPr>
                <w:rFonts w:hint="eastAsia" w:ascii="黑体" w:eastAsia="黑体" w:cs="黑体"/>
                <w:sz w:val="22"/>
                <w:szCs w:val="22"/>
              </w:rPr>
              <w:t>课时（</w:t>
            </w:r>
            <w:r>
              <w:rPr>
                <w:rFonts w:ascii="黑体" w:eastAsia="黑体" w:cs="黑体"/>
                <w:sz w:val="22"/>
                <w:szCs w:val="22"/>
              </w:rPr>
              <w:t>60</w:t>
            </w:r>
            <w:r>
              <w:rPr>
                <w:rFonts w:hint="eastAsia" w:ascii="黑体" w:eastAsia="黑体" w:cs="黑体"/>
                <w:sz w:val="22"/>
                <w:szCs w:val="22"/>
              </w:rPr>
              <w:t>分钟），共</w:t>
            </w:r>
            <w:r>
              <w:rPr>
                <w:rFonts w:ascii="黑体" w:eastAsia="黑体" w:cs="黑体"/>
                <w:sz w:val="22"/>
                <w:szCs w:val="22"/>
              </w:rPr>
              <w:t>15</w:t>
            </w:r>
            <w:r>
              <w:rPr>
                <w:rFonts w:hint="eastAsia" w:ascii="黑体" w:eastAsia="黑体" w:cs="黑体"/>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560" w:type="dxa"/>
            <w:vMerge w:val="continue"/>
            <w:vAlign w:val="center"/>
          </w:tcPr>
          <w:p>
            <w:pPr>
              <w:jc w:val="center"/>
              <w:rPr>
                <w:rFonts w:hint="eastAsia" w:ascii="宋体" w:hAnsi="宋体"/>
                <w:sz w:val="24"/>
              </w:rPr>
            </w:pPr>
          </w:p>
        </w:tc>
        <w:tc>
          <w:tcPr>
            <w:tcW w:w="1436" w:type="dxa"/>
            <w:vMerge w:val="continue"/>
            <w:vAlign w:val="center"/>
          </w:tcPr>
          <w:p>
            <w:pPr>
              <w:jc w:val="center"/>
              <w:rPr>
                <w:rFonts w:hint="eastAsia" w:ascii="宋体" w:hAnsi="宋体"/>
                <w:sz w:val="24"/>
              </w:rPr>
            </w:pPr>
          </w:p>
        </w:tc>
        <w:tc>
          <w:tcPr>
            <w:tcW w:w="2533" w:type="dxa"/>
            <w:vMerge w:val="continue"/>
            <w:vAlign w:val="center"/>
          </w:tcPr>
          <w:p>
            <w:pPr>
              <w:tabs>
                <w:tab w:val="left" w:pos="4890"/>
              </w:tabs>
              <w:rPr>
                <w:rFonts w:hint="eastAsia" w:ascii="宋体" w:hAnsi="宋体" w:cs="Arial"/>
                <w:color w:val="000000"/>
                <w:kern w:val="0"/>
                <w:sz w:val="18"/>
                <w:szCs w:val="18"/>
                <w:lang w:val="en-US" w:eastAsia="zh-CN"/>
              </w:rPr>
            </w:pP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个体定制课5580元</w:t>
            </w:r>
          </w:p>
        </w:tc>
        <w:tc>
          <w:tcPr>
            <w:tcW w:w="2283" w:type="dxa"/>
            <w:vAlign w:val="center"/>
          </w:tcPr>
          <w:p>
            <w:pPr>
              <w:jc w:val="center"/>
              <w:rPr>
                <w:rFonts w:ascii="黑体" w:eastAsia="黑体" w:cs="黑体"/>
                <w:sz w:val="22"/>
                <w:szCs w:val="22"/>
              </w:rPr>
            </w:pPr>
            <w:r>
              <w:rPr>
                <w:rFonts w:ascii="黑体" w:eastAsia="黑体" w:cs="黑体"/>
                <w:color w:val="000000"/>
                <w:sz w:val="22"/>
                <w:szCs w:val="22"/>
              </w:rPr>
              <w:t>1</w:t>
            </w:r>
            <w:r>
              <w:rPr>
                <w:rFonts w:hint="eastAsia" w:ascii="黑体" w:eastAsia="黑体" w:cs="黑体"/>
                <w:color w:val="000000"/>
                <w:sz w:val="22"/>
                <w:szCs w:val="22"/>
              </w:rPr>
              <w:t>周</w:t>
            </w:r>
            <w:r>
              <w:rPr>
                <w:rFonts w:ascii="黑体" w:eastAsia="黑体" w:cs="黑体"/>
                <w:color w:val="000000"/>
                <w:sz w:val="22"/>
                <w:szCs w:val="22"/>
              </w:rPr>
              <w:t>1.5</w:t>
            </w:r>
            <w:r>
              <w:rPr>
                <w:rFonts w:hint="eastAsia" w:ascii="黑体" w:eastAsia="黑体" w:cs="黑体"/>
                <w:color w:val="000000"/>
                <w:sz w:val="22"/>
                <w:szCs w:val="22"/>
              </w:rPr>
              <w:t>课时（</w:t>
            </w:r>
            <w:r>
              <w:rPr>
                <w:rFonts w:ascii="黑体" w:eastAsia="黑体" w:cs="黑体"/>
                <w:color w:val="000000"/>
                <w:sz w:val="22"/>
                <w:szCs w:val="22"/>
              </w:rPr>
              <w:t>45</w:t>
            </w:r>
            <w:r>
              <w:rPr>
                <w:rFonts w:hint="eastAsia" w:ascii="黑体" w:eastAsia="黑体" w:cs="黑体"/>
                <w:color w:val="000000"/>
                <w:sz w:val="22"/>
                <w:szCs w:val="22"/>
              </w:rPr>
              <w:t>分钟），共</w:t>
            </w:r>
            <w:r>
              <w:rPr>
                <w:rFonts w:ascii="黑体" w:eastAsia="黑体" w:cs="黑体"/>
                <w:color w:val="000000"/>
                <w:sz w:val="22"/>
                <w:szCs w:val="22"/>
              </w:rPr>
              <w:t>15</w:t>
            </w:r>
            <w:r>
              <w:rPr>
                <w:rFonts w:hint="eastAsia" w:ascii="黑体" w:eastAsia="黑体" w:cs="黑体"/>
                <w:color w:val="000000"/>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560" w:type="dxa"/>
            <w:vMerge w:val="continue"/>
            <w:vAlign w:val="center"/>
          </w:tcPr>
          <w:p>
            <w:pPr>
              <w:jc w:val="center"/>
              <w:rPr>
                <w:rFonts w:hint="eastAsia" w:ascii="宋体" w:hAnsi="宋体"/>
                <w:sz w:val="24"/>
              </w:rPr>
            </w:pPr>
          </w:p>
        </w:tc>
        <w:tc>
          <w:tcPr>
            <w:tcW w:w="1436" w:type="dxa"/>
            <w:vMerge w:val="continue"/>
            <w:vAlign w:val="center"/>
          </w:tcPr>
          <w:p>
            <w:pPr>
              <w:jc w:val="center"/>
              <w:rPr>
                <w:rFonts w:hint="eastAsia" w:ascii="宋体" w:hAnsi="宋体"/>
                <w:sz w:val="24"/>
              </w:rPr>
            </w:pPr>
          </w:p>
        </w:tc>
        <w:tc>
          <w:tcPr>
            <w:tcW w:w="2533" w:type="dxa"/>
            <w:vMerge w:val="continue"/>
            <w:vAlign w:val="center"/>
          </w:tcPr>
          <w:p>
            <w:pPr>
              <w:tabs>
                <w:tab w:val="left" w:pos="4890"/>
              </w:tabs>
              <w:rPr>
                <w:rFonts w:hint="eastAsia" w:ascii="宋体" w:hAnsi="宋体" w:cs="Arial"/>
                <w:color w:val="000000"/>
                <w:kern w:val="0"/>
                <w:sz w:val="18"/>
                <w:szCs w:val="18"/>
                <w:lang w:val="en-US" w:eastAsia="zh-CN"/>
              </w:rPr>
            </w:pP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团队合作课+</w:t>
            </w:r>
            <w:r>
              <w:rPr>
                <w:rFonts w:hint="eastAsia" w:ascii="黑体" w:eastAsia="黑体" w:cs="黑体"/>
                <w:color w:val="auto"/>
                <w:sz w:val="22"/>
                <w:szCs w:val="22"/>
              </w:rPr>
              <w:t>配套个别小课</w:t>
            </w:r>
            <w:r>
              <w:rPr>
                <w:rFonts w:hint="eastAsia" w:ascii="黑体" w:eastAsia="黑体" w:cs="黑体"/>
                <w:sz w:val="22"/>
                <w:szCs w:val="22"/>
                <w:lang w:val="en-US" w:eastAsia="zh-CN"/>
              </w:rPr>
              <w:t>9360元</w:t>
            </w:r>
          </w:p>
        </w:tc>
        <w:tc>
          <w:tcPr>
            <w:tcW w:w="2283" w:type="dxa"/>
            <w:vAlign w:val="center"/>
          </w:tcPr>
          <w:p>
            <w:pPr>
              <w:jc w:val="center"/>
              <w:rPr>
                <w:rFonts w:ascii="黑体" w:eastAsia="黑体" w:cs="黑体"/>
                <w:sz w:val="22"/>
                <w:szCs w:val="22"/>
              </w:rPr>
            </w:pPr>
            <w:r>
              <w:rPr>
                <w:rFonts w:ascii="黑体" w:eastAsia="黑体" w:cs="黑体"/>
              </w:rPr>
              <w:t>1</w:t>
            </w:r>
            <w:r>
              <w:rPr>
                <w:rFonts w:hint="eastAsia" w:ascii="黑体" w:eastAsia="黑体" w:cs="黑体"/>
              </w:rPr>
              <w:t>周</w:t>
            </w:r>
            <w:r>
              <w:rPr>
                <w:rFonts w:ascii="黑体" w:eastAsia="黑体" w:cs="黑体"/>
              </w:rPr>
              <w:t>3</w:t>
            </w:r>
            <w:r>
              <w:rPr>
                <w:rFonts w:hint="eastAsia" w:ascii="黑体" w:eastAsia="黑体" w:cs="黑体"/>
              </w:rPr>
              <w:t>课时（</w:t>
            </w:r>
            <w:r>
              <w:rPr>
                <w:rFonts w:ascii="黑体" w:eastAsia="黑体" w:cs="黑体"/>
              </w:rPr>
              <w:t>100</w:t>
            </w:r>
            <w:r>
              <w:rPr>
                <w:rFonts w:hint="eastAsia" w:ascii="黑体" w:eastAsia="黑体" w:cs="黑体"/>
              </w:rPr>
              <w:t>分钟），共</w:t>
            </w:r>
            <w:r>
              <w:rPr>
                <w:rFonts w:ascii="黑体" w:eastAsia="黑体" w:cs="黑体"/>
              </w:rPr>
              <w:t>15</w:t>
            </w:r>
            <w:r>
              <w:rPr>
                <w:rFonts w:hint="eastAsia" w:ascii="黑体" w:eastAsia="黑体" w:cs="黑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560" w:type="dxa"/>
            <w:vMerge w:val="restart"/>
            <w:vAlign w:val="center"/>
          </w:tcPr>
          <w:p>
            <w:pPr>
              <w:jc w:val="center"/>
              <w:rPr>
                <w:rFonts w:hint="eastAsia" w:ascii="宋体" w:hAnsi="宋体"/>
                <w:sz w:val="24"/>
              </w:rPr>
            </w:pPr>
            <w:r>
              <w:rPr>
                <w:rFonts w:hint="eastAsia" w:ascii="宋体" w:hAnsi="宋体"/>
                <w:sz w:val="24"/>
              </w:rPr>
              <w:t>“Magic Beans”魔豆课程</w:t>
            </w:r>
          </w:p>
        </w:tc>
        <w:tc>
          <w:tcPr>
            <w:tcW w:w="1436" w:type="dxa"/>
            <w:vMerge w:val="restart"/>
            <w:vAlign w:val="center"/>
          </w:tcPr>
          <w:p>
            <w:pPr>
              <w:jc w:val="center"/>
              <w:rPr>
                <w:rFonts w:hint="eastAsia" w:ascii="宋体" w:hAnsi="宋体"/>
                <w:sz w:val="24"/>
              </w:rPr>
            </w:pPr>
            <w:r>
              <w:rPr>
                <w:rFonts w:hint="eastAsia" w:ascii="宋体" w:hAnsi="宋体"/>
                <w:sz w:val="24"/>
                <w:lang w:val="en-US" w:eastAsia="zh-CN"/>
              </w:rPr>
              <w:t>9-10</w:t>
            </w:r>
            <w:r>
              <w:rPr>
                <w:rFonts w:hint="eastAsia" w:ascii="宋体" w:hAnsi="宋体"/>
                <w:sz w:val="24"/>
              </w:rPr>
              <w:t>周岁</w:t>
            </w:r>
          </w:p>
        </w:tc>
        <w:tc>
          <w:tcPr>
            <w:tcW w:w="2533" w:type="dxa"/>
            <w:vMerge w:val="restart"/>
            <w:vAlign w:val="center"/>
          </w:tcPr>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本课程为全面提升学员专业钢琴演奏水平与音乐创造能力而设立，旨在通过专业的演奏技术训练，以团</w:t>
            </w:r>
          </w:p>
          <w:p>
            <w:pPr>
              <w:tabs>
                <w:tab w:val="left" w:pos="4890"/>
              </w:tabs>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队合作课与个体定制课程相结合方式，全面提升学员的钢琴演奏技能、乐理与音乐创造力等综合素养，培养学员团队合作的默契，全面提升“合作交往、艺术审美、音乐听觉”三大潜能，塑造自信心态。</w:t>
            </w: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团队合作课4020元</w:t>
            </w:r>
          </w:p>
        </w:tc>
        <w:tc>
          <w:tcPr>
            <w:tcW w:w="2283" w:type="dxa"/>
            <w:vAlign w:val="center"/>
          </w:tcPr>
          <w:p>
            <w:pPr>
              <w:jc w:val="center"/>
              <w:rPr>
                <w:rFonts w:ascii="黑体" w:eastAsia="黑体" w:cs="黑体"/>
              </w:rPr>
            </w:pPr>
            <w:r>
              <w:rPr>
                <w:rFonts w:ascii="黑体" w:eastAsia="黑体" w:cs="黑体"/>
                <w:sz w:val="22"/>
                <w:szCs w:val="22"/>
              </w:rPr>
              <w:t>1</w:t>
            </w:r>
            <w:r>
              <w:rPr>
                <w:rFonts w:hint="eastAsia" w:ascii="黑体" w:eastAsia="黑体" w:cs="黑体"/>
                <w:sz w:val="22"/>
                <w:szCs w:val="22"/>
              </w:rPr>
              <w:t>周</w:t>
            </w:r>
            <w:r>
              <w:rPr>
                <w:rFonts w:ascii="黑体" w:eastAsia="黑体" w:cs="黑体"/>
                <w:sz w:val="22"/>
                <w:szCs w:val="22"/>
              </w:rPr>
              <w:t>2</w:t>
            </w:r>
            <w:r>
              <w:rPr>
                <w:rFonts w:hint="eastAsia" w:ascii="黑体" w:eastAsia="黑体" w:cs="黑体"/>
                <w:sz w:val="22"/>
                <w:szCs w:val="22"/>
              </w:rPr>
              <w:t>课时（</w:t>
            </w:r>
            <w:r>
              <w:rPr>
                <w:rFonts w:ascii="黑体" w:eastAsia="黑体" w:cs="黑体"/>
                <w:sz w:val="22"/>
                <w:szCs w:val="22"/>
              </w:rPr>
              <w:t>60</w:t>
            </w:r>
            <w:r>
              <w:rPr>
                <w:rFonts w:hint="eastAsia" w:ascii="黑体" w:eastAsia="黑体" w:cs="黑体"/>
                <w:sz w:val="22"/>
                <w:szCs w:val="22"/>
              </w:rPr>
              <w:t>分钟），共</w:t>
            </w:r>
            <w:r>
              <w:rPr>
                <w:rFonts w:ascii="黑体" w:eastAsia="黑体" w:cs="黑体"/>
                <w:sz w:val="22"/>
                <w:szCs w:val="22"/>
              </w:rPr>
              <w:t>15</w:t>
            </w:r>
            <w:r>
              <w:rPr>
                <w:rFonts w:hint="eastAsia" w:ascii="黑体" w:eastAsia="黑体" w:cs="黑体"/>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60" w:type="dxa"/>
            <w:vMerge w:val="continue"/>
            <w:vAlign w:val="center"/>
          </w:tcPr>
          <w:p>
            <w:pPr>
              <w:jc w:val="center"/>
              <w:rPr>
                <w:rFonts w:hint="eastAsia" w:ascii="宋体" w:hAnsi="宋体"/>
                <w:sz w:val="24"/>
              </w:rPr>
            </w:pPr>
          </w:p>
        </w:tc>
        <w:tc>
          <w:tcPr>
            <w:tcW w:w="1436" w:type="dxa"/>
            <w:vMerge w:val="continue"/>
            <w:vAlign w:val="center"/>
          </w:tcPr>
          <w:p>
            <w:pPr>
              <w:jc w:val="center"/>
              <w:rPr>
                <w:rFonts w:hint="eastAsia" w:ascii="宋体" w:hAnsi="宋体"/>
                <w:sz w:val="24"/>
              </w:rPr>
            </w:pPr>
          </w:p>
        </w:tc>
        <w:tc>
          <w:tcPr>
            <w:tcW w:w="2533" w:type="dxa"/>
            <w:vMerge w:val="continue"/>
            <w:vAlign w:val="center"/>
          </w:tcPr>
          <w:p>
            <w:pPr>
              <w:jc w:val="center"/>
              <w:rPr>
                <w:rFonts w:hint="eastAsia"/>
                <w:b/>
                <w:sz w:val="24"/>
              </w:rPr>
            </w:pP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个体定制课6580元</w:t>
            </w:r>
          </w:p>
        </w:tc>
        <w:tc>
          <w:tcPr>
            <w:tcW w:w="2283" w:type="dxa"/>
            <w:vAlign w:val="center"/>
          </w:tcPr>
          <w:p>
            <w:pPr>
              <w:rPr>
                <w:rFonts w:ascii="黑体" w:eastAsia="黑体" w:cs="黑体"/>
              </w:rPr>
            </w:pPr>
            <w:r>
              <w:rPr>
                <w:rFonts w:ascii="黑体" w:eastAsia="黑体" w:cs="黑体"/>
                <w:color w:val="000000"/>
                <w:sz w:val="22"/>
                <w:szCs w:val="22"/>
              </w:rPr>
              <w:t>1</w:t>
            </w:r>
            <w:r>
              <w:rPr>
                <w:rFonts w:hint="eastAsia" w:ascii="黑体" w:eastAsia="黑体" w:cs="黑体"/>
                <w:color w:val="000000"/>
                <w:sz w:val="22"/>
                <w:szCs w:val="22"/>
              </w:rPr>
              <w:t>周</w:t>
            </w:r>
            <w:r>
              <w:rPr>
                <w:rFonts w:ascii="黑体" w:eastAsia="黑体" w:cs="黑体"/>
                <w:color w:val="000000"/>
                <w:sz w:val="22"/>
                <w:szCs w:val="22"/>
              </w:rPr>
              <w:t>1.5</w:t>
            </w:r>
            <w:r>
              <w:rPr>
                <w:rFonts w:hint="eastAsia" w:ascii="黑体" w:eastAsia="黑体" w:cs="黑体"/>
                <w:color w:val="000000"/>
                <w:sz w:val="22"/>
                <w:szCs w:val="22"/>
              </w:rPr>
              <w:t>课时（</w:t>
            </w:r>
            <w:r>
              <w:rPr>
                <w:rFonts w:ascii="黑体" w:eastAsia="黑体" w:cs="黑体"/>
                <w:color w:val="000000"/>
                <w:sz w:val="22"/>
                <w:szCs w:val="22"/>
              </w:rPr>
              <w:t>45</w:t>
            </w:r>
            <w:r>
              <w:rPr>
                <w:rFonts w:hint="eastAsia" w:ascii="黑体" w:eastAsia="黑体" w:cs="黑体"/>
                <w:color w:val="000000"/>
                <w:sz w:val="22"/>
                <w:szCs w:val="22"/>
              </w:rPr>
              <w:t>分钟），共</w:t>
            </w:r>
            <w:r>
              <w:rPr>
                <w:rFonts w:ascii="黑体" w:eastAsia="黑体" w:cs="黑体"/>
                <w:color w:val="000000"/>
                <w:sz w:val="22"/>
                <w:szCs w:val="22"/>
              </w:rPr>
              <w:t>15</w:t>
            </w:r>
            <w:r>
              <w:rPr>
                <w:rFonts w:hint="eastAsia" w:ascii="黑体" w:eastAsia="黑体" w:cs="黑体"/>
                <w:color w:val="000000"/>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60" w:type="dxa"/>
            <w:vMerge w:val="continue"/>
            <w:vAlign w:val="center"/>
          </w:tcPr>
          <w:p>
            <w:pPr>
              <w:jc w:val="center"/>
              <w:rPr>
                <w:rFonts w:hint="eastAsia" w:ascii="宋体" w:hAnsi="宋体"/>
                <w:sz w:val="24"/>
              </w:rPr>
            </w:pPr>
          </w:p>
        </w:tc>
        <w:tc>
          <w:tcPr>
            <w:tcW w:w="1436" w:type="dxa"/>
            <w:vMerge w:val="continue"/>
            <w:vAlign w:val="center"/>
          </w:tcPr>
          <w:p>
            <w:pPr>
              <w:jc w:val="center"/>
              <w:rPr>
                <w:rFonts w:hint="eastAsia" w:ascii="宋体" w:hAnsi="宋体"/>
                <w:sz w:val="24"/>
              </w:rPr>
            </w:pPr>
          </w:p>
        </w:tc>
        <w:tc>
          <w:tcPr>
            <w:tcW w:w="2533" w:type="dxa"/>
            <w:vMerge w:val="continue"/>
            <w:vAlign w:val="center"/>
          </w:tcPr>
          <w:p>
            <w:pPr>
              <w:jc w:val="center"/>
              <w:rPr>
                <w:rFonts w:hint="eastAsia"/>
                <w:b/>
                <w:sz w:val="24"/>
              </w:rPr>
            </w:pP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团队合作课+</w:t>
            </w:r>
            <w:r>
              <w:rPr>
                <w:rFonts w:hint="eastAsia" w:ascii="黑体" w:eastAsia="黑体" w:cs="黑体"/>
                <w:color w:val="auto"/>
                <w:sz w:val="22"/>
                <w:szCs w:val="22"/>
              </w:rPr>
              <w:t>配套个别小课</w:t>
            </w:r>
            <w:r>
              <w:rPr>
                <w:rFonts w:hint="eastAsia" w:ascii="黑体" w:eastAsia="黑体" w:cs="黑体"/>
                <w:sz w:val="22"/>
                <w:szCs w:val="22"/>
                <w:lang w:val="en-US" w:eastAsia="zh-CN"/>
              </w:rPr>
              <w:t>10600元</w:t>
            </w:r>
          </w:p>
        </w:tc>
        <w:tc>
          <w:tcPr>
            <w:tcW w:w="2283" w:type="dxa"/>
            <w:vAlign w:val="center"/>
          </w:tcPr>
          <w:p>
            <w:pPr>
              <w:jc w:val="center"/>
              <w:rPr>
                <w:rFonts w:ascii="黑体" w:eastAsia="黑体" w:cs="黑体"/>
              </w:rPr>
            </w:pPr>
            <w:r>
              <w:rPr>
                <w:rFonts w:ascii="黑体" w:eastAsia="黑体" w:cs="黑体"/>
              </w:rPr>
              <w:t>1</w:t>
            </w:r>
            <w:r>
              <w:rPr>
                <w:rFonts w:hint="eastAsia" w:ascii="黑体" w:eastAsia="黑体" w:cs="黑体"/>
              </w:rPr>
              <w:t>周</w:t>
            </w:r>
            <w:r>
              <w:rPr>
                <w:rFonts w:ascii="黑体" w:eastAsia="黑体" w:cs="黑体"/>
              </w:rPr>
              <w:t>3</w:t>
            </w:r>
            <w:r>
              <w:rPr>
                <w:rFonts w:hint="eastAsia" w:ascii="黑体" w:eastAsia="黑体" w:cs="黑体"/>
              </w:rPr>
              <w:t>课时（</w:t>
            </w:r>
            <w:r>
              <w:rPr>
                <w:rFonts w:ascii="黑体" w:eastAsia="黑体" w:cs="黑体"/>
              </w:rPr>
              <w:t>105</w:t>
            </w:r>
            <w:r>
              <w:rPr>
                <w:rFonts w:hint="eastAsia" w:ascii="黑体" w:eastAsia="黑体" w:cs="黑体"/>
              </w:rPr>
              <w:t>分钟），共</w:t>
            </w:r>
            <w:r>
              <w:rPr>
                <w:rFonts w:ascii="黑体" w:eastAsia="黑体" w:cs="黑体"/>
              </w:rPr>
              <w:t>15</w:t>
            </w:r>
            <w:r>
              <w:rPr>
                <w:rFonts w:hint="eastAsia" w:ascii="黑体" w:eastAsia="黑体" w:cs="黑体"/>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60" w:type="dxa"/>
            <w:vAlign w:val="center"/>
          </w:tcPr>
          <w:p>
            <w:pPr>
              <w:jc w:val="center"/>
              <w:rPr>
                <w:rFonts w:hint="eastAsia" w:ascii="宋体" w:hAnsi="宋体"/>
                <w:sz w:val="24"/>
              </w:rPr>
            </w:pPr>
            <w:r>
              <w:rPr>
                <w:rFonts w:hint="eastAsia" w:ascii="宋体" w:hAnsi="宋体"/>
                <w:sz w:val="24"/>
              </w:rPr>
              <w:t>“Ensemble”键盘重奏课程</w:t>
            </w:r>
          </w:p>
        </w:tc>
        <w:tc>
          <w:tcPr>
            <w:tcW w:w="143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10</w:t>
            </w:r>
            <w:r>
              <w:rPr>
                <w:rFonts w:hint="eastAsia" w:ascii="宋体" w:hAnsi="宋体"/>
                <w:sz w:val="24"/>
              </w:rPr>
              <w:t>周岁</w:t>
            </w:r>
            <w:r>
              <w:rPr>
                <w:rFonts w:hint="eastAsia" w:ascii="宋体" w:hAnsi="宋体"/>
                <w:sz w:val="24"/>
                <w:lang w:val="en-US" w:eastAsia="zh-CN"/>
              </w:rPr>
              <w:t>以上</w:t>
            </w:r>
          </w:p>
        </w:tc>
        <w:tc>
          <w:tcPr>
            <w:tcW w:w="2533" w:type="dxa"/>
            <w:vAlign w:val="center"/>
          </w:tcPr>
          <w:p>
            <w:pPr>
              <w:jc w:val="left"/>
              <w:rPr>
                <w:rFonts w:hint="eastAsia"/>
                <w:b/>
                <w:sz w:val="24"/>
              </w:rPr>
            </w:pPr>
            <w:r>
              <w:rPr>
                <w:rFonts w:hint="eastAsia" w:ascii="宋体" w:hAnsi="宋体" w:cs="Arial"/>
                <w:color w:val="000000"/>
                <w:kern w:val="0"/>
                <w:sz w:val="18"/>
                <w:szCs w:val="18"/>
                <w:lang w:val="en-US" w:eastAsia="zh-CN"/>
              </w:rPr>
              <w:t>本课程学员需经考核选拔，旨在通过专业的技能合奏训练，提升学员的钢琴演奏艺术表现力与修养，并为其提供创作展演机会，展现艺术风采，塑造学员自信心态。</w:t>
            </w:r>
          </w:p>
        </w:tc>
        <w:tc>
          <w:tcPr>
            <w:tcW w:w="2234" w:type="dxa"/>
            <w:vAlign w:val="center"/>
          </w:tcPr>
          <w:p>
            <w:pPr>
              <w:jc w:val="center"/>
              <w:rPr>
                <w:rFonts w:hint="eastAsia" w:ascii="黑体" w:eastAsia="黑体" w:cs="黑体"/>
                <w:sz w:val="22"/>
                <w:szCs w:val="22"/>
                <w:lang w:val="en-US" w:eastAsia="zh-CN"/>
              </w:rPr>
            </w:pPr>
            <w:r>
              <w:rPr>
                <w:rFonts w:hint="eastAsia" w:ascii="黑体" w:eastAsia="黑体" w:cs="黑体"/>
                <w:sz w:val="22"/>
                <w:szCs w:val="22"/>
                <w:lang w:val="en-US" w:eastAsia="zh-CN"/>
              </w:rPr>
              <w:t>团队合作课4500元</w:t>
            </w:r>
          </w:p>
        </w:tc>
        <w:tc>
          <w:tcPr>
            <w:tcW w:w="2283" w:type="dxa"/>
            <w:vAlign w:val="center"/>
          </w:tcPr>
          <w:p>
            <w:pPr>
              <w:jc w:val="center"/>
              <w:rPr>
                <w:rFonts w:ascii="黑体" w:eastAsia="黑体" w:cs="黑体"/>
              </w:rPr>
            </w:pPr>
            <w:r>
              <w:rPr>
                <w:rFonts w:ascii="黑体" w:eastAsia="黑体" w:cs="黑体"/>
                <w:sz w:val="22"/>
                <w:szCs w:val="22"/>
              </w:rPr>
              <w:t>1</w:t>
            </w:r>
            <w:r>
              <w:rPr>
                <w:rFonts w:hint="eastAsia" w:ascii="黑体" w:eastAsia="黑体" w:cs="黑体"/>
                <w:sz w:val="22"/>
                <w:szCs w:val="22"/>
              </w:rPr>
              <w:t>周</w:t>
            </w:r>
            <w:r>
              <w:rPr>
                <w:rFonts w:ascii="黑体" w:eastAsia="黑体" w:cs="黑体"/>
                <w:sz w:val="22"/>
                <w:szCs w:val="22"/>
              </w:rPr>
              <w:t>2</w:t>
            </w:r>
            <w:r>
              <w:rPr>
                <w:rFonts w:hint="eastAsia" w:ascii="黑体" w:eastAsia="黑体" w:cs="黑体"/>
                <w:sz w:val="22"/>
                <w:szCs w:val="22"/>
              </w:rPr>
              <w:t>课时（</w:t>
            </w:r>
            <w:r>
              <w:rPr>
                <w:rFonts w:ascii="黑体" w:eastAsia="黑体" w:cs="黑体"/>
                <w:sz w:val="22"/>
                <w:szCs w:val="22"/>
              </w:rPr>
              <w:t>60</w:t>
            </w:r>
            <w:r>
              <w:rPr>
                <w:rFonts w:hint="eastAsia" w:ascii="黑体" w:eastAsia="黑体" w:cs="黑体"/>
                <w:sz w:val="22"/>
                <w:szCs w:val="22"/>
              </w:rPr>
              <w:t>分钟），共</w:t>
            </w:r>
            <w:r>
              <w:rPr>
                <w:rFonts w:ascii="黑体" w:eastAsia="黑体" w:cs="黑体"/>
                <w:sz w:val="22"/>
                <w:szCs w:val="22"/>
              </w:rPr>
              <w:t>15</w:t>
            </w:r>
            <w:r>
              <w:rPr>
                <w:rFonts w:hint="eastAsia" w:ascii="黑体" w:eastAsia="黑体" w:cs="黑体"/>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60"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舒伯特课程</w:t>
            </w:r>
          </w:p>
        </w:tc>
        <w:tc>
          <w:tcPr>
            <w:tcW w:w="1436"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6</w:t>
            </w:r>
            <w:r>
              <w:rPr>
                <w:rFonts w:hint="eastAsia" w:ascii="宋体" w:hAnsi="宋体"/>
                <w:sz w:val="24"/>
              </w:rPr>
              <w:t>周岁</w:t>
            </w:r>
            <w:r>
              <w:rPr>
                <w:rFonts w:hint="eastAsia" w:ascii="宋体" w:hAnsi="宋体"/>
                <w:sz w:val="24"/>
                <w:lang w:val="en-US" w:eastAsia="zh-CN"/>
              </w:rPr>
              <w:t>以上</w:t>
            </w:r>
          </w:p>
        </w:tc>
        <w:tc>
          <w:tcPr>
            <w:tcW w:w="2533" w:type="dxa"/>
            <w:vAlign w:val="center"/>
          </w:tcPr>
          <w:p>
            <w:pPr>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本课程旨在通过专业钢琴培训，使学员具备英国皇家音乐学院钢琴考级的相关水平。</w:t>
            </w:r>
          </w:p>
        </w:tc>
        <w:tc>
          <w:tcPr>
            <w:tcW w:w="2234" w:type="dxa"/>
            <w:vAlign w:val="center"/>
          </w:tcPr>
          <w:p>
            <w:pPr>
              <w:jc w:val="center"/>
              <w:rPr>
                <w:rFonts w:hint="eastAsia" w:ascii="宋体" w:hAnsi="宋体" w:cs="宋体"/>
                <w:b/>
                <w:bCs/>
                <w:sz w:val="28"/>
                <w:szCs w:val="28"/>
              </w:rPr>
            </w:pPr>
            <w:r>
              <w:rPr>
                <w:rFonts w:hint="eastAsia" w:ascii="黑体" w:eastAsia="黑体" w:cs="黑体"/>
                <w:sz w:val="22"/>
                <w:szCs w:val="22"/>
                <w:lang w:val="en-US" w:eastAsia="zh-CN"/>
              </w:rPr>
              <w:t>个别定制课</w:t>
            </w:r>
            <w:r>
              <w:rPr>
                <w:rFonts w:ascii="黑体" w:eastAsia="黑体" w:cs="黑体"/>
                <w:color w:val="000000"/>
                <w:sz w:val="22"/>
                <w:szCs w:val="22"/>
              </w:rPr>
              <w:t>6500</w:t>
            </w:r>
            <w:r>
              <w:rPr>
                <w:rFonts w:hint="eastAsia" w:ascii="黑体" w:eastAsia="黑体" w:cs="黑体"/>
                <w:sz w:val="22"/>
                <w:szCs w:val="22"/>
                <w:lang w:val="en-US" w:eastAsia="zh-CN"/>
              </w:rPr>
              <w:t>元</w:t>
            </w:r>
          </w:p>
        </w:tc>
        <w:tc>
          <w:tcPr>
            <w:tcW w:w="2283" w:type="dxa"/>
            <w:vAlign w:val="center"/>
          </w:tcPr>
          <w:p>
            <w:pPr>
              <w:jc w:val="center"/>
              <w:rPr>
                <w:rFonts w:ascii="黑体" w:eastAsia="黑体" w:cs="黑体"/>
              </w:rPr>
            </w:pPr>
            <w:r>
              <w:rPr>
                <w:rFonts w:ascii="黑体" w:eastAsia="黑体" w:cs="黑体"/>
                <w:color w:val="000000"/>
                <w:sz w:val="22"/>
                <w:szCs w:val="22"/>
              </w:rPr>
              <w:t>1</w:t>
            </w:r>
            <w:r>
              <w:rPr>
                <w:rFonts w:hint="eastAsia" w:ascii="黑体" w:eastAsia="黑体" w:cs="黑体"/>
                <w:color w:val="000000"/>
                <w:sz w:val="22"/>
                <w:szCs w:val="22"/>
              </w:rPr>
              <w:t>周</w:t>
            </w:r>
            <w:r>
              <w:rPr>
                <w:rFonts w:ascii="黑体" w:eastAsia="黑体" w:cs="黑体"/>
                <w:color w:val="000000"/>
                <w:sz w:val="22"/>
                <w:szCs w:val="22"/>
              </w:rPr>
              <w:t>1.5</w:t>
            </w:r>
            <w:r>
              <w:rPr>
                <w:rFonts w:hint="eastAsia" w:ascii="黑体" w:eastAsia="黑体" w:cs="黑体"/>
                <w:color w:val="000000"/>
                <w:sz w:val="22"/>
                <w:szCs w:val="22"/>
              </w:rPr>
              <w:t>课时（</w:t>
            </w:r>
            <w:r>
              <w:rPr>
                <w:rFonts w:ascii="黑体" w:eastAsia="黑体" w:cs="黑体"/>
                <w:color w:val="000000"/>
                <w:sz w:val="22"/>
                <w:szCs w:val="22"/>
              </w:rPr>
              <w:t>45</w:t>
            </w:r>
            <w:r>
              <w:rPr>
                <w:rFonts w:hint="eastAsia" w:ascii="黑体" w:eastAsia="黑体" w:cs="黑体"/>
                <w:color w:val="000000"/>
                <w:sz w:val="22"/>
                <w:szCs w:val="22"/>
              </w:rPr>
              <w:t>分钟），共</w:t>
            </w:r>
            <w:r>
              <w:rPr>
                <w:rFonts w:ascii="黑体" w:eastAsia="黑体" w:cs="黑体"/>
                <w:color w:val="000000"/>
                <w:sz w:val="22"/>
                <w:szCs w:val="22"/>
              </w:rPr>
              <w:t>15</w:t>
            </w:r>
            <w:r>
              <w:rPr>
                <w:rFonts w:hint="eastAsia" w:ascii="黑体" w:eastAsia="黑体" w:cs="黑体"/>
                <w:color w:val="000000"/>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60" w:type="dxa"/>
            <w:vAlign w:val="center"/>
          </w:tcPr>
          <w:p>
            <w:pPr>
              <w:jc w:val="center"/>
              <w:rPr>
                <w:rFonts w:hint="eastAsia" w:ascii="宋体" w:hAnsi="宋体"/>
                <w:sz w:val="24"/>
                <w:lang w:val="en-US" w:eastAsia="zh-CN"/>
              </w:rPr>
            </w:pPr>
            <w:r>
              <w:rPr>
                <w:rFonts w:hint="eastAsia" w:ascii="宋体" w:hAnsi="宋体"/>
                <w:sz w:val="24"/>
                <w:lang w:val="en-US" w:eastAsia="zh-CN"/>
              </w:rPr>
              <w:t>莫扎特课程</w:t>
            </w:r>
          </w:p>
        </w:tc>
        <w:tc>
          <w:tcPr>
            <w:tcW w:w="1436" w:type="dxa"/>
            <w:vAlign w:val="center"/>
          </w:tcPr>
          <w:p>
            <w:pPr>
              <w:jc w:val="center"/>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周岁</w:t>
            </w:r>
            <w:r>
              <w:rPr>
                <w:rFonts w:hint="eastAsia" w:ascii="宋体" w:hAnsi="宋体"/>
                <w:sz w:val="24"/>
                <w:lang w:val="en-US" w:eastAsia="zh-CN"/>
              </w:rPr>
              <w:t>以上</w:t>
            </w:r>
          </w:p>
        </w:tc>
        <w:tc>
          <w:tcPr>
            <w:tcW w:w="2533" w:type="dxa"/>
            <w:vAlign w:val="center"/>
          </w:tcPr>
          <w:p>
            <w:pPr>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本课程学员需经考核选拔，旨在通过专业钢琴培训，使学员具备英国皇家音乐学院考级的相关水平。</w:t>
            </w:r>
          </w:p>
        </w:tc>
        <w:tc>
          <w:tcPr>
            <w:tcW w:w="2234" w:type="dxa"/>
            <w:vAlign w:val="center"/>
          </w:tcPr>
          <w:p>
            <w:pPr>
              <w:jc w:val="center"/>
              <w:rPr>
                <w:rFonts w:hint="eastAsia" w:ascii="宋体" w:hAnsi="宋体" w:eastAsia="黑体" w:cs="宋体"/>
                <w:b/>
                <w:bCs/>
                <w:sz w:val="28"/>
                <w:szCs w:val="28"/>
                <w:lang w:val="en-US" w:eastAsia="zh-CN"/>
              </w:rPr>
            </w:pPr>
            <w:r>
              <w:rPr>
                <w:rFonts w:hint="eastAsia" w:ascii="黑体" w:eastAsia="黑体" w:cs="黑体"/>
                <w:sz w:val="22"/>
                <w:szCs w:val="22"/>
                <w:lang w:val="en-US" w:eastAsia="zh-CN"/>
              </w:rPr>
              <w:t>个别定制课</w:t>
            </w:r>
            <w:r>
              <w:rPr>
                <w:rFonts w:ascii="黑体" w:eastAsia="黑体" w:cs="黑体"/>
                <w:sz w:val="22"/>
                <w:szCs w:val="22"/>
              </w:rPr>
              <w:t>7500</w:t>
            </w:r>
            <w:r>
              <w:rPr>
                <w:rFonts w:hint="eastAsia" w:ascii="黑体" w:eastAsia="黑体" w:cs="黑体"/>
                <w:sz w:val="22"/>
                <w:szCs w:val="22"/>
                <w:lang w:val="en-US" w:eastAsia="zh-CN"/>
              </w:rPr>
              <w:t>元</w:t>
            </w:r>
          </w:p>
        </w:tc>
        <w:tc>
          <w:tcPr>
            <w:tcW w:w="2283" w:type="dxa"/>
            <w:vAlign w:val="center"/>
          </w:tcPr>
          <w:p>
            <w:pPr>
              <w:jc w:val="center"/>
              <w:rPr>
                <w:rFonts w:ascii="黑体" w:eastAsia="黑体" w:cs="黑体"/>
              </w:rPr>
            </w:pPr>
            <w:r>
              <w:rPr>
                <w:rFonts w:ascii="黑体" w:eastAsia="黑体" w:cs="黑体"/>
                <w:sz w:val="22"/>
                <w:szCs w:val="22"/>
              </w:rPr>
              <w:t>1</w:t>
            </w:r>
            <w:r>
              <w:rPr>
                <w:rFonts w:hint="eastAsia" w:ascii="黑体" w:eastAsia="黑体" w:cs="黑体"/>
                <w:sz w:val="22"/>
                <w:szCs w:val="22"/>
              </w:rPr>
              <w:t>周</w:t>
            </w:r>
            <w:r>
              <w:rPr>
                <w:rFonts w:ascii="黑体" w:eastAsia="黑体" w:cs="黑体"/>
                <w:sz w:val="22"/>
                <w:szCs w:val="22"/>
              </w:rPr>
              <w:t>1.5</w:t>
            </w:r>
            <w:r>
              <w:rPr>
                <w:rFonts w:hint="eastAsia" w:ascii="黑体" w:eastAsia="黑体" w:cs="黑体"/>
                <w:sz w:val="22"/>
                <w:szCs w:val="22"/>
              </w:rPr>
              <w:t>课时（</w:t>
            </w:r>
            <w:r>
              <w:rPr>
                <w:rFonts w:ascii="黑体" w:eastAsia="黑体" w:cs="黑体"/>
                <w:sz w:val="22"/>
                <w:szCs w:val="22"/>
              </w:rPr>
              <w:t>45</w:t>
            </w:r>
            <w:r>
              <w:rPr>
                <w:rFonts w:hint="eastAsia" w:ascii="黑体" w:eastAsia="黑体" w:cs="黑体"/>
                <w:sz w:val="22"/>
                <w:szCs w:val="22"/>
              </w:rPr>
              <w:t>分钟），共</w:t>
            </w:r>
            <w:r>
              <w:rPr>
                <w:rFonts w:ascii="黑体" w:eastAsia="黑体" w:cs="黑体"/>
                <w:sz w:val="22"/>
                <w:szCs w:val="22"/>
              </w:rPr>
              <w:t>15</w:t>
            </w:r>
            <w:r>
              <w:rPr>
                <w:rFonts w:hint="eastAsia" w:ascii="黑体" w:eastAsia="黑体" w:cs="黑体"/>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560" w:type="dxa"/>
            <w:vAlign w:val="center"/>
          </w:tcPr>
          <w:p>
            <w:pPr>
              <w:jc w:val="center"/>
              <w:rPr>
                <w:rFonts w:hint="eastAsia" w:ascii="宋体" w:hAnsi="宋体"/>
                <w:sz w:val="24"/>
                <w:lang w:val="en-US" w:eastAsia="zh-CN"/>
              </w:rPr>
            </w:pPr>
            <w:r>
              <w:rPr>
                <w:rFonts w:hint="eastAsia" w:ascii="宋体" w:hAnsi="宋体"/>
                <w:sz w:val="24"/>
                <w:lang w:val="en-US" w:eastAsia="zh-CN"/>
              </w:rPr>
              <w:t>贝多芬课程</w:t>
            </w:r>
          </w:p>
        </w:tc>
        <w:tc>
          <w:tcPr>
            <w:tcW w:w="1436" w:type="dxa"/>
            <w:vAlign w:val="center"/>
          </w:tcPr>
          <w:p>
            <w:pPr>
              <w:jc w:val="center"/>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周岁</w:t>
            </w:r>
            <w:r>
              <w:rPr>
                <w:rFonts w:hint="eastAsia" w:ascii="宋体" w:hAnsi="宋体"/>
                <w:sz w:val="24"/>
                <w:lang w:val="en-US" w:eastAsia="zh-CN"/>
              </w:rPr>
              <w:t>以上</w:t>
            </w:r>
          </w:p>
        </w:tc>
        <w:tc>
          <w:tcPr>
            <w:tcW w:w="2533" w:type="dxa"/>
            <w:vAlign w:val="center"/>
          </w:tcPr>
          <w:p>
            <w:pPr>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本课程学员需经考核选拔，旨在通过专业培训，使学员具备英国皇家音乐学院钢琴考级的相关水平。</w:t>
            </w:r>
          </w:p>
        </w:tc>
        <w:tc>
          <w:tcPr>
            <w:tcW w:w="2234" w:type="dxa"/>
            <w:vAlign w:val="center"/>
          </w:tcPr>
          <w:p>
            <w:pPr>
              <w:jc w:val="center"/>
              <w:rPr>
                <w:rFonts w:hint="eastAsia" w:ascii="宋体" w:hAnsi="宋体" w:eastAsia="黑体" w:cs="宋体"/>
                <w:b/>
                <w:bCs/>
                <w:sz w:val="28"/>
                <w:szCs w:val="28"/>
                <w:lang w:val="en-US" w:eastAsia="zh-CN"/>
              </w:rPr>
            </w:pPr>
            <w:r>
              <w:rPr>
                <w:rFonts w:hint="eastAsia" w:ascii="黑体" w:eastAsia="黑体" w:cs="黑体"/>
                <w:sz w:val="22"/>
                <w:szCs w:val="22"/>
                <w:lang w:val="en-US" w:eastAsia="zh-CN"/>
              </w:rPr>
              <w:t>个别定制课</w:t>
            </w:r>
            <w:r>
              <w:rPr>
                <w:rFonts w:ascii="黑体" w:eastAsia="黑体" w:cs="黑体"/>
                <w:sz w:val="22"/>
                <w:szCs w:val="22"/>
              </w:rPr>
              <w:t>12000</w:t>
            </w:r>
            <w:r>
              <w:rPr>
                <w:rFonts w:hint="eastAsia" w:ascii="黑体" w:eastAsia="黑体" w:cs="黑体"/>
                <w:sz w:val="22"/>
                <w:szCs w:val="22"/>
                <w:lang w:val="en-US" w:eastAsia="zh-CN"/>
              </w:rPr>
              <w:t>元</w:t>
            </w:r>
          </w:p>
        </w:tc>
        <w:tc>
          <w:tcPr>
            <w:tcW w:w="2283" w:type="dxa"/>
            <w:vAlign w:val="center"/>
          </w:tcPr>
          <w:p>
            <w:pPr>
              <w:jc w:val="center"/>
              <w:rPr>
                <w:rFonts w:ascii="黑体" w:eastAsia="黑体" w:cs="黑体"/>
              </w:rPr>
            </w:pPr>
            <w:r>
              <w:rPr>
                <w:rFonts w:ascii="黑体" w:eastAsia="黑体" w:cs="黑体"/>
                <w:sz w:val="22"/>
                <w:szCs w:val="22"/>
              </w:rPr>
              <w:t>1</w:t>
            </w:r>
            <w:r>
              <w:rPr>
                <w:rFonts w:hint="eastAsia" w:ascii="黑体" w:eastAsia="黑体" w:cs="黑体"/>
                <w:sz w:val="22"/>
                <w:szCs w:val="22"/>
              </w:rPr>
              <w:t>周</w:t>
            </w:r>
            <w:r>
              <w:rPr>
                <w:rFonts w:ascii="黑体" w:eastAsia="黑体" w:cs="黑体"/>
                <w:sz w:val="22"/>
                <w:szCs w:val="22"/>
              </w:rPr>
              <w:t>1.5</w:t>
            </w:r>
            <w:r>
              <w:rPr>
                <w:rFonts w:hint="eastAsia" w:ascii="黑体" w:eastAsia="黑体" w:cs="黑体"/>
                <w:sz w:val="22"/>
                <w:szCs w:val="22"/>
              </w:rPr>
              <w:t>课时（</w:t>
            </w:r>
            <w:r>
              <w:rPr>
                <w:rFonts w:ascii="黑体" w:eastAsia="黑体" w:cs="黑体"/>
                <w:sz w:val="22"/>
                <w:szCs w:val="22"/>
              </w:rPr>
              <w:t>45</w:t>
            </w:r>
            <w:r>
              <w:rPr>
                <w:rFonts w:hint="eastAsia" w:ascii="黑体" w:eastAsia="黑体" w:cs="黑体"/>
                <w:sz w:val="22"/>
                <w:szCs w:val="22"/>
              </w:rPr>
              <w:t>分钟），共</w:t>
            </w:r>
            <w:r>
              <w:rPr>
                <w:rFonts w:ascii="黑体" w:eastAsia="黑体" w:cs="黑体"/>
                <w:sz w:val="22"/>
                <w:szCs w:val="22"/>
              </w:rPr>
              <w:t>15</w:t>
            </w:r>
            <w:r>
              <w:rPr>
                <w:rFonts w:hint="eastAsia" w:ascii="黑体" w:eastAsia="黑体" w:cs="黑体"/>
                <w:sz w:val="22"/>
                <w:szCs w:val="22"/>
              </w:rPr>
              <w:t>次</w:t>
            </w:r>
          </w:p>
        </w:tc>
      </w:tr>
    </w:tbl>
    <w:p>
      <w:pPr>
        <w:widowControl w:val="0"/>
        <w:numPr>
          <w:ilvl w:val="0"/>
          <w:numId w:val="0"/>
        </w:numPr>
        <w:tabs>
          <w:tab w:val="left" w:pos="4890"/>
        </w:tabs>
        <w:jc w:val="both"/>
        <w:rPr>
          <w:rFonts w:ascii="Heiti SC Light" w:hAnsi="宋体" w:eastAsia="Heiti SC Light" w:cs="Arial"/>
          <w:b/>
          <w:color w:val="000000"/>
          <w:kern w:val="0"/>
          <w:sz w:val="32"/>
          <w:szCs w:val="32"/>
        </w:rPr>
      </w:pPr>
    </w:p>
    <w:p>
      <w:pPr>
        <w:tabs>
          <w:tab w:val="left" w:pos="4890"/>
        </w:tabs>
        <w:rPr>
          <w:rFonts w:hint="eastAsia" w:ascii="Heiti SC Light" w:hAnsi="宋体" w:eastAsia="Heiti SC Light" w:cs="Arial"/>
          <w:b/>
          <w:color w:val="000000"/>
          <w:kern w:val="0"/>
          <w:sz w:val="32"/>
          <w:szCs w:val="32"/>
        </w:rPr>
      </w:pPr>
    </w:p>
    <w:p>
      <w:pPr>
        <w:tabs>
          <w:tab w:val="left" w:pos="4890"/>
        </w:tabs>
        <w:rPr>
          <w:rFonts w:ascii="黑体" w:hAnsi="黑体" w:eastAsia="黑体"/>
          <w:b/>
          <w:color w:val="000000"/>
          <w:sz w:val="36"/>
          <w:szCs w:val="36"/>
        </w:rPr>
      </w:pPr>
      <w:r>
        <w:rPr>
          <w:rFonts w:hint="eastAsia" w:ascii="Heiti SC Light" w:hAnsi="宋体" w:eastAsia="Heiti SC Light" w:cs="Arial"/>
          <w:b/>
          <w:color w:val="000000"/>
          <w:kern w:val="0"/>
          <w:sz w:val="32"/>
          <w:szCs w:val="32"/>
        </w:rPr>
        <w:t>三、</w:t>
      </w:r>
      <w:r>
        <w:rPr>
          <w:rFonts w:hint="eastAsia" w:ascii="黑体" w:hAnsi="黑体" w:eastAsia="黑体"/>
          <w:b/>
          <w:color w:val="000000"/>
          <w:sz w:val="36"/>
          <w:szCs w:val="36"/>
        </w:rPr>
        <w:t>报名、上课相关事宜</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（一）教学校区：</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闵行校区（舞蹈、绘画、音乐）：</w:t>
      </w:r>
      <w:r>
        <w:rPr>
          <w:rFonts w:hint="eastAsia"/>
          <w:color w:val="000000" w:themeColor="text1"/>
          <w:sz w:val="24"/>
          <w14:textFill>
            <w14:solidFill>
              <w14:schemeClr w14:val="tx1"/>
            </w14:solidFill>
          </w14:textFill>
        </w:rPr>
        <w:t>闵行区莲花路211号</w:t>
      </w:r>
    </w:p>
    <w:p>
      <w:pPr>
        <w:spacing w:line="360" w:lineRule="auto"/>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徐汇校区（绘画）</w:t>
      </w:r>
      <w:r>
        <w:rPr>
          <w:rFonts w:hint="eastAsia"/>
          <w:color w:val="000000" w:themeColor="text1"/>
          <w:sz w:val="24"/>
          <w14:textFill>
            <w14:solidFill>
              <w14:schemeClr w14:val="tx1"/>
            </w14:solidFill>
          </w14:textFill>
        </w:rPr>
        <w:t>：徐汇区大木桥路434号</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（二）开班时间：</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1、春季班：每年 3月初开班</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2、秋季班：每年9月初开班</w:t>
      </w:r>
    </w:p>
    <w:p>
      <w:pPr>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（三）报名咨询事宜：</w:t>
      </w:r>
    </w:p>
    <w:p>
      <w:pPr>
        <w:spacing w:line="360" w:lineRule="auto"/>
        <w:ind w:firstLine="480"/>
        <w:rPr>
          <w:color w:val="000000"/>
          <w:sz w:val="24"/>
        </w:rPr>
      </w:pPr>
      <w:r>
        <w:rPr>
          <w:rFonts w:hint="eastAsia"/>
          <w:b/>
          <w:color w:val="000000"/>
          <w:sz w:val="24"/>
        </w:rPr>
        <w:t>1、课程咨询：</w:t>
      </w:r>
      <w:r>
        <w:rPr>
          <w:rFonts w:hint="eastAsia"/>
          <w:color w:val="000000"/>
          <w:sz w:val="24"/>
        </w:rPr>
        <w:t>（1）</w:t>
      </w:r>
      <w:r>
        <w:rPr>
          <w:rFonts w:hint="eastAsia"/>
          <w:b/>
          <w:color w:val="000000"/>
          <w:sz w:val="24"/>
        </w:rPr>
        <w:t>闵行校区</w:t>
      </w:r>
      <w:r>
        <w:rPr>
          <w:rFonts w:hint="eastAsia"/>
          <w:color w:val="000000"/>
          <w:sz w:val="24"/>
        </w:rPr>
        <w:t>：</w:t>
      </w:r>
    </w:p>
    <w:p>
      <w:pPr>
        <w:numPr>
          <w:ilvl w:val="0"/>
          <w:numId w:val="2"/>
        </w:numPr>
        <w:spacing w:line="360" w:lineRule="auto"/>
        <w:ind w:left="2972" w:hanging="420"/>
        <w:rPr>
          <w:color w:val="000000"/>
          <w:sz w:val="24"/>
        </w:rPr>
      </w:pPr>
      <w:r>
        <w:rPr>
          <w:rFonts w:hint="eastAsia"/>
          <w:color w:val="000000"/>
          <w:sz w:val="24"/>
        </w:rPr>
        <w:t>舞蹈、绘画：021-64802525</w:t>
      </w:r>
    </w:p>
    <w:p>
      <w:pPr>
        <w:numPr>
          <w:ilvl w:val="0"/>
          <w:numId w:val="2"/>
        </w:numPr>
        <w:spacing w:line="360" w:lineRule="auto"/>
        <w:ind w:left="2972" w:hanging="420"/>
        <w:rPr>
          <w:color w:val="000000"/>
          <w:sz w:val="24"/>
        </w:rPr>
      </w:pPr>
      <w:r>
        <w:rPr>
          <w:rFonts w:hint="eastAsia"/>
          <w:color w:val="000000"/>
          <w:sz w:val="24"/>
        </w:rPr>
        <w:t>钢琴：15800553584颜老师</w:t>
      </w:r>
    </w:p>
    <w:p>
      <w:pPr>
        <w:spacing w:line="360" w:lineRule="auto"/>
        <w:ind w:firstLine="2040" w:firstLineChars="850"/>
        <w:rPr>
          <w:color w:val="000000"/>
          <w:sz w:val="24"/>
        </w:rPr>
      </w:pPr>
      <w:r>
        <w:rPr>
          <w:rFonts w:hint="eastAsia"/>
          <w:color w:val="000000"/>
          <w:sz w:val="24"/>
        </w:rPr>
        <w:t>（2）</w:t>
      </w:r>
      <w:r>
        <w:rPr>
          <w:rFonts w:hint="eastAsia"/>
          <w:b/>
          <w:color w:val="000000"/>
          <w:sz w:val="24"/>
        </w:rPr>
        <w:t>徐汇校区</w:t>
      </w:r>
      <w:r>
        <w:rPr>
          <w:rFonts w:hint="eastAsia"/>
          <w:color w:val="000000"/>
          <w:sz w:val="24"/>
        </w:rPr>
        <w:t>：</w:t>
      </w:r>
    </w:p>
    <w:p>
      <w:pPr>
        <w:numPr>
          <w:ilvl w:val="0"/>
          <w:numId w:val="2"/>
        </w:numPr>
        <w:spacing w:line="360" w:lineRule="auto"/>
        <w:ind w:left="2972" w:hanging="420"/>
        <w:rPr>
          <w:color w:val="000000"/>
          <w:sz w:val="24"/>
        </w:rPr>
      </w:pPr>
      <w:r>
        <w:rPr>
          <w:rFonts w:hint="eastAsia"/>
          <w:color w:val="000000"/>
          <w:sz w:val="24"/>
        </w:rPr>
        <w:t>绘画：021-64046623</w:t>
      </w:r>
    </w:p>
    <w:p>
      <w:pPr>
        <w:pStyle w:val="12"/>
        <w:numPr>
          <w:ilvl w:val="0"/>
          <w:numId w:val="3"/>
        </w:numPr>
        <w:spacing w:line="360" w:lineRule="auto"/>
        <w:ind w:firstLineChars="0"/>
        <w:rPr>
          <w:color w:val="000000"/>
          <w:sz w:val="24"/>
        </w:rPr>
      </w:pPr>
      <w:r>
        <w:rPr>
          <w:rFonts w:hint="eastAsia"/>
          <w:b/>
          <w:color w:val="000000"/>
          <w:sz w:val="24"/>
        </w:rPr>
        <w:t>报名缴费：</w:t>
      </w:r>
      <w:r>
        <w:rPr>
          <w:rFonts w:hint="eastAsia"/>
          <w:color w:val="000000"/>
          <w:sz w:val="24"/>
        </w:rPr>
        <w:t>（1）</w:t>
      </w:r>
      <w:r>
        <w:rPr>
          <w:rFonts w:hint="eastAsia"/>
          <w:b/>
          <w:color w:val="000000"/>
          <w:sz w:val="24"/>
        </w:rPr>
        <w:t>闵行校区</w:t>
      </w:r>
      <w:r>
        <w:rPr>
          <w:rFonts w:hint="eastAsia"/>
          <w:color w:val="000000"/>
          <w:sz w:val="24"/>
        </w:rPr>
        <w:t>：闵行区莲花路211号</w:t>
      </w:r>
    </w:p>
    <w:p>
      <w:pPr>
        <w:pStyle w:val="12"/>
        <w:spacing w:line="360" w:lineRule="auto"/>
        <w:ind w:left="825" w:leftChars="393" w:firstLine="2940" w:firstLineChars="1225"/>
        <w:rPr>
          <w:color w:val="000000"/>
          <w:sz w:val="24"/>
        </w:rPr>
      </w:pPr>
      <w:r>
        <w:rPr>
          <w:rFonts w:hint="eastAsia"/>
          <w:color w:val="000000"/>
          <w:sz w:val="24"/>
        </w:rPr>
        <w:t>图书馆三楼继续教育学院少儿培训办公室</w:t>
      </w:r>
    </w:p>
    <w:p>
      <w:pPr>
        <w:numPr>
          <w:ilvl w:val="0"/>
          <w:numId w:val="2"/>
        </w:numPr>
        <w:spacing w:line="360" w:lineRule="auto"/>
        <w:ind w:left="2972" w:hanging="420"/>
        <w:rPr>
          <w:color w:val="000000"/>
          <w:sz w:val="24"/>
        </w:rPr>
      </w:pPr>
      <w:r>
        <w:rPr>
          <w:rFonts w:hint="eastAsia"/>
          <w:color w:val="000000"/>
          <w:sz w:val="24"/>
        </w:rPr>
        <w:t>报名电话：021-64802525</w:t>
      </w:r>
    </w:p>
    <w:p>
      <w:pPr>
        <w:spacing w:line="360" w:lineRule="auto"/>
        <w:ind w:firstLine="2040" w:firstLineChars="850"/>
        <w:rPr>
          <w:color w:val="000000"/>
          <w:sz w:val="24"/>
        </w:rPr>
      </w:pPr>
      <w:r>
        <w:rPr>
          <w:rFonts w:hint="eastAsia"/>
          <w:color w:val="000000"/>
          <w:sz w:val="24"/>
        </w:rPr>
        <w:t>（2）</w:t>
      </w:r>
      <w:r>
        <w:rPr>
          <w:rFonts w:hint="eastAsia"/>
          <w:b/>
          <w:color w:val="000000"/>
          <w:sz w:val="24"/>
        </w:rPr>
        <w:t>徐汇校区</w:t>
      </w:r>
      <w:r>
        <w:rPr>
          <w:rFonts w:hint="eastAsia"/>
          <w:color w:val="000000"/>
          <w:sz w:val="24"/>
        </w:rPr>
        <w:t>：徐汇区大木桥路434号2-307室</w:t>
      </w:r>
    </w:p>
    <w:p>
      <w:pPr>
        <w:numPr>
          <w:ilvl w:val="0"/>
          <w:numId w:val="2"/>
        </w:numPr>
        <w:spacing w:line="360" w:lineRule="auto"/>
        <w:ind w:left="2972" w:hanging="420"/>
        <w:rPr>
          <w:color w:val="000000"/>
          <w:sz w:val="24"/>
        </w:rPr>
      </w:pPr>
      <w:r>
        <w:rPr>
          <w:rFonts w:hint="eastAsia"/>
          <w:color w:val="000000"/>
          <w:sz w:val="24"/>
        </w:rPr>
        <w:t>报名电话：021- 64046623</w:t>
      </w:r>
    </w:p>
    <w:p>
      <w:pPr>
        <w:spacing w:line="360" w:lineRule="auto"/>
        <w:ind w:firstLine="482" w:firstLineChars="200"/>
        <w:rPr>
          <w:color w:val="000000"/>
          <w:sz w:val="24"/>
        </w:rPr>
      </w:pPr>
      <w:r>
        <w:rPr>
          <w:rFonts w:hint="eastAsia"/>
          <w:b/>
          <w:color w:val="000000"/>
          <w:sz w:val="24"/>
          <w:lang w:val="en-US" w:eastAsia="zh-CN"/>
        </w:rPr>
        <w:t>3、</w:t>
      </w:r>
      <w:r>
        <w:rPr>
          <w:rFonts w:hint="eastAsia"/>
          <w:b/>
          <w:color w:val="000000"/>
          <w:sz w:val="24"/>
        </w:rPr>
        <w:t>报名时间：</w:t>
      </w:r>
      <w:r>
        <w:rPr>
          <w:rFonts w:hint="eastAsia"/>
          <w:b w:val="0"/>
          <w:bCs/>
          <w:color w:val="000000"/>
          <w:sz w:val="24"/>
          <w:lang w:val="en-US" w:eastAsia="zh-CN"/>
        </w:rPr>
        <w:t xml:space="preserve">即日起 </w:t>
      </w:r>
      <w:r>
        <w:rPr>
          <w:rFonts w:hint="eastAsia"/>
          <w:color w:val="000000"/>
          <w:sz w:val="24"/>
        </w:rPr>
        <w:t>-</w:t>
      </w:r>
      <w:r>
        <w:rPr>
          <w:rFonts w:hint="eastAsia"/>
          <w:color w:val="000000"/>
          <w:sz w:val="24"/>
          <w:lang w:val="en-US" w:eastAsia="zh-CN"/>
        </w:rPr>
        <w:t xml:space="preserve"> 2019年 1</w:t>
      </w:r>
      <w:r>
        <w:rPr>
          <w:rFonts w:hint="eastAsia"/>
          <w:color w:val="000000"/>
          <w:sz w:val="24"/>
        </w:rPr>
        <w:t>月</w:t>
      </w:r>
      <w:r>
        <w:rPr>
          <w:rFonts w:hint="eastAsia"/>
          <w:color w:val="000000"/>
          <w:sz w:val="24"/>
          <w:lang w:val="en-US" w:eastAsia="zh-CN"/>
        </w:rPr>
        <w:t>14</w:t>
      </w:r>
      <w:r>
        <w:rPr>
          <w:rFonts w:hint="eastAsia"/>
          <w:color w:val="000000"/>
          <w:sz w:val="24"/>
        </w:rPr>
        <w:t>日</w:t>
      </w:r>
    </w:p>
    <w:p>
      <w:pPr>
        <w:spacing w:line="360" w:lineRule="auto"/>
        <w:ind w:left="2970" w:leftChars="1300" w:hanging="240" w:hangingChars="100"/>
        <w:rPr>
          <w:rFonts w:hint="eastAsia" w:ascii="隶书" w:hAnsi="Arial" w:cs="Arial"/>
          <w:color w:val="333333"/>
          <w:kern w:val="0"/>
          <w:sz w:val="24"/>
          <w:lang w:eastAsia="zh-CN"/>
        </w:rPr>
      </w:pPr>
      <w:r>
        <w:rPr>
          <w:rFonts w:hint="eastAsia" w:ascii="隶书" w:hAnsi="Arial" w:cs="Arial"/>
          <w:color w:val="333333"/>
          <w:kern w:val="0"/>
          <w:sz w:val="24"/>
        </w:rPr>
        <w:t>周一至周日9</w:t>
      </w:r>
      <w:r>
        <w:rPr>
          <w:rFonts w:hint="eastAsia" w:ascii="隶书" w:hAnsi="Arial" w:cs="Arial"/>
          <w:color w:val="333333"/>
          <w:kern w:val="0"/>
          <w:sz w:val="24"/>
          <w:lang w:val="en-US" w:eastAsia="zh-CN"/>
        </w:rPr>
        <w:t>:</w:t>
      </w:r>
      <w:r>
        <w:rPr>
          <w:rFonts w:hint="eastAsia" w:ascii="隶书" w:hAnsi="Arial" w:cs="Arial"/>
          <w:color w:val="333333"/>
          <w:kern w:val="0"/>
          <w:sz w:val="24"/>
        </w:rPr>
        <w:t>30</w:t>
      </w:r>
      <w:r>
        <w:rPr>
          <w:rFonts w:ascii="隶书" w:hAnsi="Arial" w:cs="Arial"/>
          <w:color w:val="333333"/>
          <w:kern w:val="0"/>
          <w:sz w:val="24"/>
        </w:rPr>
        <w:t>—</w:t>
      </w:r>
      <w:r>
        <w:rPr>
          <w:rFonts w:hint="eastAsia" w:ascii="隶书" w:hAnsi="Arial" w:cs="Arial"/>
          <w:color w:val="333333"/>
          <w:kern w:val="0"/>
          <w:sz w:val="24"/>
        </w:rPr>
        <w:t>16</w:t>
      </w:r>
      <w:r>
        <w:rPr>
          <w:rFonts w:hint="eastAsia" w:ascii="隶书" w:hAnsi="Arial" w:cs="Arial"/>
          <w:color w:val="333333"/>
          <w:kern w:val="0"/>
          <w:sz w:val="24"/>
          <w:lang w:val="en-US" w:eastAsia="zh-CN"/>
        </w:rPr>
        <w:t>:</w:t>
      </w:r>
      <w:r>
        <w:rPr>
          <w:rFonts w:hint="eastAsia" w:ascii="隶书" w:hAnsi="Arial" w:cs="Arial"/>
          <w:color w:val="333333"/>
          <w:kern w:val="0"/>
          <w:sz w:val="24"/>
        </w:rPr>
        <w:t>30（寒暑假及节假日除外</w:t>
      </w:r>
      <w:r>
        <w:rPr>
          <w:rFonts w:hint="eastAsia" w:ascii="隶书" w:hAnsi="Arial" w:cs="Arial"/>
          <w:color w:val="333333"/>
          <w:kern w:val="0"/>
          <w:sz w:val="24"/>
          <w:lang w:eastAsia="zh-CN"/>
        </w:rPr>
        <w:t>）</w:t>
      </w:r>
    </w:p>
    <w:p>
      <w:pPr>
        <w:spacing w:line="360" w:lineRule="auto"/>
        <w:rPr>
          <w:rFonts w:hint="eastAsia" w:ascii="隶书" w:hAnsi="Arial" w:cs="Arial"/>
          <w:color w:val="333333"/>
          <w:kern w:val="0"/>
          <w:sz w:val="24"/>
          <w:lang w:eastAsia="zh-CN"/>
        </w:rPr>
      </w:pPr>
    </w:p>
    <w:p>
      <w:pPr>
        <w:spacing w:line="360" w:lineRule="auto"/>
        <w:rPr>
          <w:rFonts w:hint="eastAsia" w:ascii="隶书" w:hAnsi="Arial" w:cs="Arial"/>
          <w:color w:val="333333"/>
          <w:kern w:val="0"/>
          <w:sz w:val="24"/>
          <w:lang w:val="en-US" w:eastAsia="zh-CN"/>
        </w:rPr>
      </w:pPr>
      <w:r>
        <w:rPr>
          <w:rFonts w:hint="eastAsia" w:ascii="隶书" w:hAnsi="Arial" w:cs="Arial"/>
          <w:b/>
          <w:bCs/>
          <w:color w:val="333333"/>
          <w:kern w:val="0"/>
          <w:sz w:val="24"/>
          <w:lang w:eastAsia="zh-CN"/>
        </w:rPr>
        <w:t>监督电话</w:t>
      </w:r>
      <w:r>
        <w:rPr>
          <w:rFonts w:hint="eastAsia" w:ascii="隶书" w:hAnsi="Arial" w:cs="Arial"/>
          <w:color w:val="333333"/>
          <w:kern w:val="0"/>
          <w:sz w:val="24"/>
          <w:lang w:eastAsia="zh-CN"/>
        </w:rPr>
        <w:t>：</w:t>
      </w:r>
      <w:r>
        <w:rPr>
          <w:rFonts w:hint="eastAsia" w:ascii="隶书" w:hAnsi="Arial" w:cs="Arial"/>
          <w:color w:val="333333"/>
          <w:kern w:val="0"/>
          <w:sz w:val="24"/>
          <w:lang w:val="en-US" w:eastAsia="zh-CN"/>
        </w:rPr>
        <w:t>021-62481069</w:t>
      </w:r>
      <w:bookmarkStart w:id="0" w:name="_GoBack"/>
      <w:bookmarkEnd w:id="0"/>
    </w:p>
    <w:p>
      <w:pPr>
        <w:spacing w:line="360" w:lineRule="auto"/>
        <w:ind w:firstLine="826" w:firstLineChars="343"/>
        <w:rPr>
          <w:b/>
          <w:color w:val="000000"/>
          <w:sz w:val="24"/>
        </w:rPr>
      </w:pPr>
    </w:p>
    <w:p>
      <w:pPr>
        <w:spacing w:line="360" w:lineRule="auto"/>
        <w:ind w:firstLine="720" w:firstLineChars="343"/>
        <w:rPr>
          <w:b/>
          <w:color w:val="000000"/>
          <w:sz w:val="24"/>
        </w:rPr>
      </w:pPr>
      <w:r>
        <w:drawing>
          <wp:anchor distT="0" distB="0" distL="114300" distR="114300" simplePos="0" relativeHeight="251664384" behindDoc="0" locked="0" layoutInCell="1" allowOverlap="1">
            <wp:simplePos x="0" y="0"/>
            <wp:positionH relativeFrom="column">
              <wp:posOffset>2075180</wp:posOffset>
            </wp:positionH>
            <wp:positionV relativeFrom="paragraph">
              <wp:posOffset>176530</wp:posOffset>
            </wp:positionV>
            <wp:extent cx="1675130" cy="1510665"/>
            <wp:effectExtent l="0" t="0" r="1270" b="13335"/>
            <wp:wrapNone/>
            <wp:docPr id="2" name="图片 2" descr="qrcode_for_gh_cb04ddf011fa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cb04ddf011fa_4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75130" cy="1510665"/>
                    </a:xfrm>
                    <a:prstGeom prst="rect">
                      <a:avLst/>
                    </a:prstGeom>
                    <a:noFill/>
                  </pic:spPr>
                </pic:pic>
              </a:graphicData>
            </a:graphic>
          </wp:anchor>
        </w:drawing>
      </w:r>
    </w:p>
    <w:p>
      <w:pPr>
        <w:spacing w:line="360" w:lineRule="auto"/>
        <w:rPr>
          <w:rFonts w:hint="eastAsia"/>
          <w:b/>
          <w:color w:val="000000"/>
          <w:sz w:val="24"/>
        </w:rPr>
      </w:pPr>
    </w:p>
    <w:p>
      <w:pPr>
        <w:spacing w:line="360" w:lineRule="auto"/>
        <w:rPr>
          <w:b/>
          <w:color w:val="000000"/>
          <w:sz w:val="24"/>
        </w:rPr>
      </w:pPr>
      <w:r>
        <w:rPr>
          <w:rFonts w:hint="eastAsia"/>
          <w:b/>
          <w:color w:val="000000"/>
          <w:sz w:val="24"/>
        </w:rPr>
        <w:t>微信公众号（上戏艺海拾贝）</w:t>
      </w:r>
      <w:r>
        <w:rPr>
          <w:rFonts w:hint="eastAsia"/>
          <w:b/>
          <w:color w:val="000000"/>
          <w:sz w:val="24"/>
          <w:lang w:val="en-US" w:eastAsia="zh-CN"/>
        </w:rPr>
        <w:t xml:space="preserve">                         </w:t>
      </w:r>
      <w:r>
        <w:rPr>
          <w:rFonts w:hint="eastAsia"/>
          <w:b/>
          <w:color w:val="000000"/>
          <w:sz w:val="24"/>
        </w:rPr>
        <w:t>微信扫码-了解详情</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iti SC Light">
    <w:altName w:val="Arial Unicode MS"/>
    <w:panose1 w:val="00000000000000000000"/>
    <w:charset w:val="50"/>
    <w:family w:val="auto"/>
    <w:pitch w:val="default"/>
    <w:sig w:usb0="00000000" w:usb1="00000000" w:usb2="00000010" w:usb3="00000000" w:csb0="003E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50"/>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2px;height:12px" o:bullet="t">
        <v:imagedata r:id="rId1" o:title=""/>
      </v:shape>
    </w:pict>
  </w:numPicBullet>
  <w:abstractNum w:abstractNumId="0">
    <w:nsid w:val="03371084"/>
    <w:multiLevelType w:val="multilevel"/>
    <w:tmpl w:val="03371084"/>
    <w:lvl w:ilvl="0" w:tentative="0">
      <w:start w:val="1"/>
      <w:numFmt w:val="bullet"/>
      <w:lvlText w:val=""/>
      <w:lvlJc w:val="left"/>
      <w:pPr>
        <w:ind w:left="3032" w:hanging="480"/>
      </w:pPr>
      <w:rPr>
        <w:rFonts w:hint="default" w:ascii="Wingdings" w:hAnsi="Wingdings"/>
      </w:rPr>
    </w:lvl>
    <w:lvl w:ilvl="1" w:tentative="0">
      <w:start w:val="1"/>
      <w:numFmt w:val="bullet"/>
      <w:lvlText w:val=""/>
      <w:lvlJc w:val="left"/>
      <w:pPr>
        <w:ind w:left="982" w:hanging="420"/>
      </w:pPr>
      <w:rPr>
        <w:rFonts w:hint="default" w:ascii="Wingdings" w:hAnsi="Wingdings"/>
      </w:rPr>
    </w:lvl>
    <w:lvl w:ilvl="2" w:tentative="0">
      <w:start w:val="1"/>
      <w:numFmt w:val="bullet"/>
      <w:lvlText w:val=""/>
      <w:lvlJc w:val="left"/>
      <w:pPr>
        <w:ind w:left="1402" w:hanging="420"/>
      </w:pPr>
      <w:rPr>
        <w:rFonts w:hint="default" w:ascii="Wingdings" w:hAnsi="Wingdings"/>
      </w:rPr>
    </w:lvl>
    <w:lvl w:ilvl="3" w:tentative="0">
      <w:start w:val="1"/>
      <w:numFmt w:val="bullet"/>
      <w:lvlText w:val=""/>
      <w:lvlJc w:val="left"/>
      <w:pPr>
        <w:ind w:left="1822" w:hanging="420"/>
      </w:pPr>
      <w:rPr>
        <w:rFonts w:hint="default" w:ascii="Wingdings" w:hAnsi="Wingdings"/>
      </w:rPr>
    </w:lvl>
    <w:lvl w:ilvl="4" w:tentative="0">
      <w:start w:val="1"/>
      <w:numFmt w:val="bullet"/>
      <w:lvlText w:val=""/>
      <w:lvlJc w:val="left"/>
      <w:pPr>
        <w:ind w:left="2242" w:hanging="420"/>
      </w:pPr>
      <w:rPr>
        <w:rFonts w:hint="default" w:ascii="Wingdings" w:hAnsi="Wingdings"/>
      </w:rPr>
    </w:lvl>
    <w:lvl w:ilvl="5" w:tentative="0">
      <w:start w:val="1"/>
      <w:numFmt w:val="bullet"/>
      <w:lvlText w:val=""/>
      <w:lvlJc w:val="left"/>
      <w:pPr>
        <w:ind w:left="2662" w:hanging="420"/>
      </w:pPr>
      <w:rPr>
        <w:rFonts w:hint="default" w:ascii="Wingdings" w:hAnsi="Wingdings"/>
      </w:rPr>
    </w:lvl>
    <w:lvl w:ilvl="6" w:tentative="0">
      <w:start w:val="1"/>
      <w:numFmt w:val="bullet"/>
      <w:lvlText w:val=""/>
      <w:lvlJc w:val="left"/>
      <w:pPr>
        <w:ind w:left="3082" w:hanging="420"/>
      </w:pPr>
      <w:rPr>
        <w:rFonts w:hint="default" w:ascii="Wingdings" w:hAnsi="Wingdings"/>
      </w:rPr>
    </w:lvl>
    <w:lvl w:ilvl="7" w:tentative="0">
      <w:start w:val="1"/>
      <w:numFmt w:val="bullet"/>
      <w:lvlText w:val=""/>
      <w:lvlJc w:val="left"/>
      <w:pPr>
        <w:ind w:left="3502" w:hanging="420"/>
      </w:pPr>
      <w:rPr>
        <w:rFonts w:hint="default" w:ascii="Wingdings" w:hAnsi="Wingdings"/>
      </w:rPr>
    </w:lvl>
    <w:lvl w:ilvl="8" w:tentative="0">
      <w:start w:val="1"/>
      <w:numFmt w:val="bullet"/>
      <w:lvlText w:val=""/>
      <w:lvlJc w:val="left"/>
      <w:pPr>
        <w:ind w:left="3922" w:hanging="420"/>
      </w:pPr>
      <w:rPr>
        <w:rFonts w:hint="default" w:ascii="Wingdings" w:hAnsi="Wingdings"/>
      </w:rPr>
    </w:lvl>
  </w:abstractNum>
  <w:abstractNum w:abstractNumId="1">
    <w:nsid w:val="6B416A43"/>
    <w:multiLevelType w:val="multilevel"/>
    <w:tmpl w:val="6B416A43"/>
    <w:lvl w:ilvl="0" w:tentative="0">
      <w:start w:val="2"/>
      <w:numFmt w:val="decimal"/>
      <w:lvlText w:val="%1、"/>
      <w:lvlJc w:val="left"/>
      <w:pPr>
        <w:ind w:left="847" w:hanging="375"/>
      </w:pPr>
      <w:rPr>
        <w:rFonts w:hint="default"/>
        <w:b/>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6C2471E2"/>
    <w:multiLevelType w:val="multilevel"/>
    <w:tmpl w:val="6C2471E2"/>
    <w:lvl w:ilvl="0" w:tentative="0">
      <w:start w:val="1"/>
      <w:numFmt w:val="bullet"/>
      <w:lvlText w:val=""/>
      <w:lvlPicBulletId w:val="0"/>
      <w:lvlJc w:val="left"/>
      <w:pPr>
        <w:tabs>
          <w:tab w:val="left" w:pos="525"/>
        </w:tabs>
        <w:ind w:left="525"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0A"/>
    <w:rsid w:val="0001386B"/>
    <w:rsid w:val="00020312"/>
    <w:rsid w:val="00067005"/>
    <w:rsid w:val="000F33B7"/>
    <w:rsid w:val="00101ADA"/>
    <w:rsid w:val="00184BA3"/>
    <w:rsid w:val="00186801"/>
    <w:rsid w:val="001A324D"/>
    <w:rsid w:val="001C2FA5"/>
    <w:rsid w:val="002123D3"/>
    <w:rsid w:val="00226E3D"/>
    <w:rsid w:val="002569F4"/>
    <w:rsid w:val="00273464"/>
    <w:rsid w:val="00281CE1"/>
    <w:rsid w:val="002B0D02"/>
    <w:rsid w:val="003112C0"/>
    <w:rsid w:val="00315594"/>
    <w:rsid w:val="0034370E"/>
    <w:rsid w:val="00351937"/>
    <w:rsid w:val="00362AA4"/>
    <w:rsid w:val="0038378B"/>
    <w:rsid w:val="003F7422"/>
    <w:rsid w:val="00476C3A"/>
    <w:rsid w:val="00482F6A"/>
    <w:rsid w:val="00485D02"/>
    <w:rsid w:val="004A1D9F"/>
    <w:rsid w:val="00554665"/>
    <w:rsid w:val="00554E3A"/>
    <w:rsid w:val="005D3244"/>
    <w:rsid w:val="005E073F"/>
    <w:rsid w:val="005F48C0"/>
    <w:rsid w:val="00602A4E"/>
    <w:rsid w:val="006132CF"/>
    <w:rsid w:val="00627122"/>
    <w:rsid w:val="0067392A"/>
    <w:rsid w:val="006A126A"/>
    <w:rsid w:val="006C71DF"/>
    <w:rsid w:val="006E7B36"/>
    <w:rsid w:val="007445B2"/>
    <w:rsid w:val="007F0414"/>
    <w:rsid w:val="00804E3F"/>
    <w:rsid w:val="008145C8"/>
    <w:rsid w:val="008A36FB"/>
    <w:rsid w:val="008A65BA"/>
    <w:rsid w:val="008C191D"/>
    <w:rsid w:val="008D75E1"/>
    <w:rsid w:val="008F3F8B"/>
    <w:rsid w:val="009C22FF"/>
    <w:rsid w:val="00A0477B"/>
    <w:rsid w:val="00A6577D"/>
    <w:rsid w:val="00A7688F"/>
    <w:rsid w:val="00AA639C"/>
    <w:rsid w:val="00AC5133"/>
    <w:rsid w:val="00AF3820"/>
    <w:rsid w:val="00AF71E6"/>
    <w:rsid w:val="00B00243"/>
    <w:rsid w:val="00B017F6"/>
    <w:rsid w:val="00B134B7"/>
    <w:rsid w:val="00B215D2"/>
    <w:rsid w:val="00B618AF"/>
    <w:rsid w:val="00B716FE"/>
    <w:rsid w:val="00B7758B"/>
    <w:rsid w:val="00B82E84"/>
    <w:rsid w:val="00BA5A0A"/>
    <w:rsid w:val="00BE48BE"/>
    <w:rsid w:val="00C20D1C"/>
    <w:rsid w:val="00C708A1"/>
    <w:rsid w:val="00C95D69"/>
    <w:rsid w:val="00CA01C1"/>
    <w:rsid w:val="00CA4200"/>
    <w:rsid w:val="00D256BE"/>
    <w:rsid w:val="00D31D8C"/>
    <w:rsid w:val="00D476DD"/>
    <w:rsid w:val="00D5798A"/>
    <w:rsid w:val="00D64A95"/>
    <w:rsid w:val="00D660D4"/>
    <w:rsid w:val="00D7411C"/>
    <w:rsid w:val="00D83659"/>
    <w:rsid w:val="00D90077"/>
    <w:rsid w:val="00DB5EEC"/>
    <w:rsid w:val="00E16737"/>
    <w:rsid w:val="00E316FA"/>
    <w:rsid w:val="00E375EC"/>
    <w:rsid w:val="00E51125"/>
    <w:rsid w:val="00F0376D"/>
    <w:rsid w:val="00F16402"/>
    <w:rsid w:val="00F205A4"/>
    <w:rsid w:val="00F40ACE"/>
    <w:rsid w:val="00FC1E60"/>
    <w:rsid w:val="00FF7AA8"/>
    <w:rsid w:val="0F6F26F4"/>
    <w:rsid w:val="13CA6FC8"/>
    <w:rsid w:val="1417356F"/>
    <w:rsid w:val="15177893"/>
    <w:rsid w:val="18BA048C"/>
    <w:rsid w:val="24DD1DC9"/>
    <w:rsid w:val="257C1CFD"/>
    <w:rsid w:val="2A7A2B05"/>
    <w:rsid w:val="35904659"/>
    <w:rsid w:val="35AD182A"/>
    <w:rsid w:val="3B5D17CD"/>
    <w:rsid w:val="3F71207D"/>
    <w:rsid w:val="43B2277D"/>
    <w:rsid w:val="4659254D"/>
    <w:rsid w:val="5B9A35A3"/>
    <w:rsid w:val="5F556AD3"/>
    <w:rsid w:val="71045A26"/>
    <w:rsid w:val="7EC27A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xq_left"/>
    <w:basedOn w:val="5"/>
    <w:qFormat/>
    <w:uiPriority w:val="0"/>
  </w:style>
  <w:style w:type="character" w:customStyle="1" w:styleId="14">
    <w:name w:val="hui"/>
    <w:basedOn w:val="5"/>
    <w:qFormat/>
    <w:uiPriority w:val="0"/>
    <w:rPr>
      <w:color w:val="CCCCCC"/>
    </w:rPr>
  </w:style>
  <w:style w:type="character" w:customStyle="1" w:styleId="15">
    <w:name w:val="xq_open"/>
    <w:basedOn w:val="5"/>
    <w:qFormat/>
    <w:uiPriority w:val="0"/>
  </w:style>
  <w:style w:type="character" w:customStyle="1" w:styleId="16">
    <w:name w:val="comjg"/>
    <w:basedOn w:val="5"/>
    <w:qFormat/>
    <w:uiPriority w:val="0"/>
  </w:style>
  <w:style w:type="character" w:customStyle="1" w:styleId="17">
    <w:name w:val="comjg1"/>
    <w:basedOn w:val="5"/>
    <w:qFormat/>
    <w:uiPriority w:val="0"/>
  </w:style>
  <w:style w:type="character" w:customStyle="1" w:styleId="18">
    <w:name w:val="graynodisable1"/>
    <w:basedOn w:val="5"/>
    <w:qFormat/>
    <w:uiPriority w:val="0"/>
    <w:rPr>
      <w:color w:val="888888"/>
      <w:shd w:val="clear" w:fill="FFFFFF"/>
    </w:rPr>
  </w:style>
  <w:style w:type="character" w:customStyle="1" w:styleId="19">
    <w:name w:val="graynodisable"/>
    <w:basedOn w:val="5"/>
    <w:qFormat/>
    <w:uiPriority w:val="0"/>
    <w:rPr>
      <w:color w:val="888888"/>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17AF1-DD7E-464A-B893-822E3DC8FAC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293</Words>
  <Characters>1672</Characters>
  <Lines>13</Lines>
  <Paragraphs>3</Paragraphs>
  <TotalTime>3</TotalTime>
  <ScaleCrop>false</ScaleCrop>
  <LinksUpToDate>false</LinksUpToDate>
  <CharactersWithSpaces>1962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2016-10-26T06:44:00Z</dcterms:created>
  <dc:creator>WF</dc:creator>
  <cp:lastModifiedBy>熊苹</cp:lastModifiedBy>
  <dcterms:modified xsi:type="dcterms:W3CDTF">2018-11-27T05:08:55Z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