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24" w:lineRule="atLeas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上海戏剧学院与中戏文戏剧表演专业委员会联合举办</w:t>
      </w:r>
    </w:p>
    <w:p>
      <w:pPr>
        <w:pStyle w:val="4"/>
        <w:widowControl/>
        <w:spacing w:line="24" w:lineRule="atLeas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网络视听主播（主持人）进修班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学员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5"/>
        <w:gridCol w:w="871"/>
        <w:gridCol w:w="749"/>
        <w:gridCol w:w="1470"/>
        <w:gridCol w:w="1201"/>
        <w:gridCol w:w="121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所属单位（学校）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教育背景（请按年份顺序填写）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3369"/>
        <w:gridCol w:w="24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学校（学院/大学）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4" w:hRule="atLeast"/>
        </w:trPr>
        <w:tc>
          <w:tcPr>
            <w:tcW w:w="991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个人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简历（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主持或主播从业经历、相关工作经验、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创作实践、发表学术论文、著作及获奖情况等）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4101"/>
    <w:rsid w:val="00270264"/>
    <w:rsid w:val="002D2C0C"/>
    <w:rsid w:val="003E6C01"/>
    <w:rsid w:val="004608EF"/>
    <w:rsid w:val="005077D5"/>
    <w:rsid w:val="0071127F"/>
    <w:rsid w:val="009847B3"/>
    <w:rsid w:val="00991B43"/>
    <w:rsid w:val="00B165D2"/>
    <w:rsid w:val="00C550CF"/>
    <w:rsid w:val="00DA0D36"/>
    <w:rsid w:val="00FA57AA"/>
    <w:rsid w:val="0185278D"/>
    <w:rsid w:val="17592D5E"/>
    <w:rsid w:val="614605EC"/>
    <w:rsid w:val="685B4101"/>
    <w:rsid w:val="6C453E31"/>
    <w:rsid w:val="6EF67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3"/>
    <w:semiHidden/>
    <w:uiPriority w:val="0"/>
    <w:rPr>
      <w:kern w:val="2"/>
      <w:sz w:val="18"/>
      <w:szCs w:val="18"/>
    </w:rPr>
  </w:style>
  <w:style w:type="character" w:customStyle="1" w:styleId="9">
    <w:name w:val="页脚 Char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218</Characters>
  <Lines>1</Lines>
  <Paragraphs>1</Paragraphs>
  <TotalTime>4</TotalTime>
  <ScaleCrop>false</ScaleCrop>
  <LinksUpToDate>false</LinksUpToDate>
  <CharactersWithSpaces>255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2016-08-19T07:35:00Z</dcterms:created>
  <dc:creator>BY</dc:creator>
  <cp:lastModifiedBy>游小兔</cp:lastModifiedBy>
  <dcterms:modified xsi:type="dcterms:W3CDTF">2021-01-11T00:11:17Z</dcterms:modified>
  <dc:title>（把表格放进链接）改成：上海戏剧学院国际表演实验教学工作室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