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2016年泉州师范学院公开招聘工作人员拟聘用人员</w:t>
      </w:r>
    </w:p>
    <w:p>
      <w:pPr>
        <w:widowControl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公   示(一)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根据事业单位公开招聘工作人员有关规定以及《2016年度泉州师范学院公开招聘博士研究生学历工作人员通告》、《2016年度泉州师范学院公开招聘工作人员通告》规定的条件和程序，经过公开报名、考试、体检和考核合格，拟聘用叶颉等30位同志为泉州师范学院工作人员（名单附后），现予公示。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公示时间：2016年3月3日至2016年3月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日。</w:t>
      </w:r>
    </w:p>
    <w:p>
      <w:pPr>
        <w:widowControl/>
        <w:shd w:val="clear" w:color="auto" w:fill="FFFFFF"/>
        <w:spacing w:line="440" w:lineRule="exact"/>
        <w:jc w:val="left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公示期间，如有异议请及时向泉州师范学院或泉州市</w:t>
      </w:r>
      <w:r>
        <w:rPr>
          <w:rFonts w:ascii="仿宋_GB2312" w:hAnsi="宋体" w:eastAsia="仿宋_GB2312" w:cs="宋体"/>
          <w:kern w:val="0"/>
          <w:sz w:val="28"/>
          <w:szCs w:val="28"/>
        </w:rPr>
        <w:t>人力资源和社会保障局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反映。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监督电话：0595—22783070、22906239、22919635、22119493 </w:t>
      </w:r>
    </w:p>
    <w:p>
      <w:pPr>
        <w:widowControl/>
        <w:spacing w:line="44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附件：2016年泉州师范学院拟聘用人员名单（一）</w:t>
      </w:r>
    </w:p>
    <w:p>
      <w:pPr>
        <w:widowControl/>
        <w:spacing w:line="44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泉州师范学院</w:t>
      </w:r>
    </w:p>
    <w:p>
      <w:pPr>
        <w:widowControl/>
        <w:wordWrap w:val="0"/>
        <w:spacing w:line="440" w:lineRule="exact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2016年3月3日</w:t>
      </w:r>
    </w:p>
    <w:p>
      <w:pPr>
        <w:widowControl/>
        <w:spacing w:line="440" w:lineRule="exact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-PUA" w:hAnsi="宋体-PUA" w:eastAsia="宋体-PUA" w:cs="宋体-PUA"/>
          <w:b/>
          <w:bCs/>
          <w:color w:val="000000"/>
          <w:kern w:val="0"/>
          <w:sz w:val="32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2016</w:t>
      </w:r>
      <w:r>
        <w:rPr>
          <w:rFonts w:hint="eastAsia" w:ascii="宋体-PUA" w:hAnsi="宋体-PUA" w:eastAsia="宋体-PUA" w:cs="宋体-PUA"/>
          <w:b/>
          <w:bCs/>
          <w:kern w:val="0"/>
          <w:sz w:val="28"/>
          <w:szCs w:val="28"/>
        </w:rPr>
        <w:t>年泉州师范学院拟聘用人员名单（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一</w:t>
      </w:r>
      <w:r>
        <w:rPr>
          <w:rFonts w:hint="eastAsia" w:ascii="宋体-PUA" w:hAnsi="宋体-PUA" w:eastAsia="宋体-PUA" w:cs="宋体-PUA"/>
          <w:b/>
          <w:bCs/>
          <w:kern w:val="0"/>
          <w:sz w:val="28"/>
          <w:szCs w:val="28"/>
        </w:rPr>
        <w:t>）</w:t>
      </w:r>
    </w:p>
    <w:tbl>
      <w:tblPr>
        <w:tblStyle w:val="6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750"/>
        <w:gridCol w:w="840"/>
        <w:gridCol w:w="405"/>
        <w:gridCol w:w="1335"/>
        <w:gridCol w:w="1410"/>
        <w:gridCol w:w="795"/>
        <w:gridCol w:w="705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jc w:val="center"/>
              <w:rPr>
                <w:rFonts w:cs="宋体-PU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cs="宋体-PU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岗位 代码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cs="宋体-PU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jc w:val="center"/>
              <w:rPr>
                <w:rFonts w:cs="宋体-PU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-PU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cs="宋体-PU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cs="宋体-PU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cs="宋体-PU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734" w:type="dxa"/>
            <w:vAlign w:val="top"/>
          </w:tcPr>
          <w:p>
            <w:pPr>
              <w:widowControl/>
              <w:spacing w:line="440" w:lineRule="atLeast"/>
              <w:jc w:val="center"/>
              <w:rPr>
                <w:rFonts w:cs="宋体-PU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经济学、管理学（区域经济学、</w:t>
            </w: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财政</w:t>
            </w:r>
            <w:bookmarkStart w:id="0" w:name="_GoBack"/>
            <w:bookmarkEnd w:id="0"/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学、金融学、产业经济学、国际贸易、企业管理）教师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A06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叶颉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农业多功能性产业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工商管理、公共管理（企业管理、行政管理、社会保障）教师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A08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刘璇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光学工程教师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A14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陈慧彬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中国科学院</w:t>
            </w: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凝聚态物理（光学工程）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数学（数理统计、偏微分方程）教师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A15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李树立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化学工程与技术（能源化工相关专业）教师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A24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庄华强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环境化学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管理科学与工程（电子商务）教师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A34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李淑燕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岗位 代码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734" w:type="dxa"/>
            <w:textDirection w:val="lrTb"/>
            <w:vAlign w:val="top"/>
          </w:tcPr>
          <w:p>
            <w:pPr>
              <w:widowControl/>
              <w:spacing w:line="440" w:lineRule="atLeas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体育人文社会学（管理方向）教师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A49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任慧涛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书法学教师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B01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杨庆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新闻学、传播学</w:t>
            </w: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广播电视教师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B02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刘淑华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新闻学、传播学</w:t>
            </w: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广播电视教师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B02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吴凯颖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商务英语、外贸英语、应用英语、外国语言学及应用语言学教师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B04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陈娟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商务英语、外贸英语、应用英语、外国语言学及应用语言学教师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B04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刘巧艺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商务英语研究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管理科学与工程、工商管理教师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B05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林伟滨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设计学（服装、服饰类设计方向）教师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B07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柯姗姗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英国南安普敦大学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时装设计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体育人文社会学（体育产业方向）教师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B10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魏太森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体育学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体育学（武术或网球方向）教师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B11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刘光鼎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体育教育训练学（网球）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车辆工程、制造及其自动化教师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B13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童俊炜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物理与信息工程学院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教辅人员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B16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姚广平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资源与环境科学学院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教辅人员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B17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许敬华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化工与材料学院教辅人员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B18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谢秀利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福建中医药大学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图书馆教辅人员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B22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李诗琪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图书情报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财务处工作人员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B26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蔡璇璇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B27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刘灵昕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文字语言学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B27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吕赫阳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B27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林增辉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B27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吴华华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B27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林泳贤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B27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谢龙祥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B27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王潇斌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B27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王俊斌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4" w:type="dxa"/>
          </w:tcPr>
          <w:p>
            <w:pPr>
              <w:widowControl/>
              <w:spacing w:line="300" w:lineRule="exact"/>
              <w:jc w:val="center"/>
              <w:rPr>
                <w:rFonts w:cs="宋体-PU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440" w:lineRule="atLeast"/>
        <w:rPr>
          <w:kern w:val="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A9D"/>
    <w:rsid w:val="00100F51"/>
    <w:rsid w:val="0013799D"/>
    <w:rsid w:val="00153D14"/>
    <w:rsid w:val="00165615"/>
    <w:rsid w:val="00166BBD"/>
    <w:rsid w:val="001C4726"/>
    <w:rsid w:val="001D6E97"/>
    <w:rsid w:val="00202BD2"/>
    <w:rsid w:val="0022462B"/>
    <w:rsid w:val="002648E4"/>
    <w:rsid w:val="0030466B"/>
    <w:rsid w:val="0032667F"/>
    <w:rsid w:val="00396DE4"/>
    <w:rsid w:val="003C065A"/>
    <w:rsid w:val="0040069C"/>
    <w:rsid w:val="00477A9D"/>
    <w:rsid w:val="0048364C"/>
    <w:rsid w:val="005828F6"/>
    <w:rsid w:val="00583E1F"/>
    <w:rsid w:val="00621787"/>
    <w:rsid w:val="006A36A5"/>
    <w:rsid w:val="0071155F"/>
    <w:rsid w:val="00857DC3"/>
    <w:rsid w:val="0086524A"/>
    <w:rsid w:val="00892CC8"/>
    <w:rsid w:val="00925628"/>
    <w:rsid w:val="00981889"/>
    <w:rsid w:val="009B6220"/>
    <w:rsid w:val="009B702B"/>
    <w:rsid w:val="00A43CDE"/>
    <w:rsid w:val="00A8411E"/>
    <w:rsid w:val="00BC1DBC"/>
    <w:rsid w:val="00C521B9"/>
    <w:rsid w:val="00C56FC1"/>
    <w:rsid w:val="00CA017A"/>
    <w:rsid w:val="00D57526"/>
    <w:rsid w:val="00E07CAB"/>
    <w:rsid w:val="00E20D86"/>
    <w:rsid w:val="00ED53EB"/>
    <w:rsid w:val="00EF30F1"/>
    <w:rsid w:val="00F377F7"/>
    <w:rsid w:val="00FA0849"/>
    <w:rsid w:val="016E2B68"/>
    <w:rsid w:val="02B353FD"/>
    <w:rsid w:val="06385FC4"/>
    <w:rsid w:val="07684137"/>
    <w:rsid w:val="0B7B7DE4"/>
    <w:rsid w:val="14006C86"/>
    <w:rsid w:val="140164DF"/>
    <w:rsid w:val="1AC8397F"/>
    <w:rsid w:val="1D954D97"/>
    <w:rsid w:val="22353B2B"/>
    <w:rsid w:val="22D66F38"/>
    <w:rsid w:val="28D10507"/>
    <w:rsid w:val="28FD0FCB"/>
    <w:rsid w:val="2ABD721E"/>
    <w:rsid w:val="2F4E2FA9"/>
    <w:rsid w:val="33C259F7"/>
    <w:rsid w:val="35C07A3B"/>
    <w:rsid w:val="3A8A2E97"/>
    <w:rsid w:val="3D351B7B"/>
    <w:rsid w:val="43104E14"/>
    <w:rsid w:val="45DD622C"/>
    <w:rsid w:val="4F30407B"/>
    <w:rsid w:val="51D058C8"/>
    <w:rsid w:val="54722618"/>
    <w:rsid w:val="576A00F7"/>
    <w:rsid w:val="5B0312DC"/>
    <w:rsid w:val="5B3A7AB8"/>
    <w:rsid w:val="5BED6E53"/>
    <w:rsid w:val="5C767840"/>
    <w:rsid w:val="5D385380"/>
    <w:rsid w:val="60BD5F46"/>
    <w:rsid w:val="61402C9C"/>
    <w:rsid w:val="62B01BF9"/>
    <w:rsid w:val="64A358AC"/>
    <w:rsid w:val="65310993"/>
    <w:rsid w:val="69783D50"/>
    <w:rsid w:val="6B5862AA"/>
    <w:rsid w:val="6EF23592"/>
    <w:rsid w:val="7000374F"/>
    <w:rsid w:val="76BF24DE"/>
    <w:rsid w:val="7CE50175"/>
    <w:rsid w:val="7D5B6E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15"/>
    <w:basedOn w:val="5"/>
    <w:qFormat/>
    <w:uiPriority w:val="0"/>
  </w:style>
  <w:style w:type="character" w:customStyle="1" w:styleId="11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71BF80-F409-474F-BEA6-1D93B3239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265</Words>
  <Characters>1514</Characters>
  <Lines>12</Lines>
  <Paragraphs>3</Paragraphs>
  <ScaleCrop>false</ScaleCrop>
  <LinksUpToDate>false</LinksUpToDate>
  <CharactersWithSpaces>1776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2016-03-03T01:03:00Z</dcterms:created>
  <dc:creator>User</dc:creator>
  <cp:lastModifiedBy>Administrator</cp:lastModifiedBy>
  <cp:lastPrinted>2016-03-03T06:50:00Z</cp:lastPrinted>
  <dcterms:modified xsi:type="dcterms:W3CDTF">2016-03-03T07:17:57Z</dcterms:modified>
  <dc:title>2015年泉州师范学院公开招聘工作人员拟聘用人员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